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D42011">
      <w:pPr>
        <w:pStyle w:val="CRCoverPage"/>
        <w:tabs>
          <w:tab w:val="right" w:pos="9639"/>
        </w:tabs>
        <w:spacing w:after="0"/>
        <w:rPr>
          <w:b/>
          <w:noProof/>
          <w:sz w:val="24"/>
          <w:szCs w:val="24"/>
          <w:lang w:val="sv-SE"/>
        </w:rPr>
      </w:pPr>
      <w:r>
        <w:rPr>
          <w:b/>
          <w:noProof/>
          <w:sz w:val="24"/>
          <w:szCs w:val="24"/>
          <w:lang w:val="sv-SE"/>
        </w:rPr>
        <w:t>3GPP TSG-RAN2 #11</w:t>
      </w:r>
      <w:r w:rsidR="002E232D">
        <w:rPr>
          <w:b/>
          <w:noProof/>
          <w:sz w:val="24"/>
          <w:szCs w:val="24"/>
          <w:lang w:val="sv-SE"/>
        </w:rPr>
        <w:t>3</w:t>
      </w:r>
      <w:r w:rsidR="003838D6">
        <w:rPr>
          <w:b/>
          <w:noProof/>
          <w:sz w:val="24"/>
          <w:szCs w:val="24"/>
          <w:lang w:val="sv-SE"/>
        </w:rPr>
        <w:t>e</w:t>
      </w:r>
      <w:r w:rsidR="003838D6">
        <w:rPr>
          <w:b/>
          <w:noProof/>
          <w:sz w:val="24"/>
          <w:szCs w:val="24"/>
          <w:lang w:val="sv-SE"/>
        </w:rPr>
        <w:tab/>
      </w:r>
      <w:r w:rsidR="00D663F9" w:rsidRPr="00D663F9">
        <w:rPr>
          <w:b/>
          <w:noProof/>
          <w:sz w:val="24"/>
          <w:szCs w:val="24"/>
          <w:lang w:val="sv-SE"/>
        </w:rPr>
        <w:t>R2-</w:t>
      </w:r>
      <w:bookmarkStart w:id="0" w:name="_GoBack"/>
      <w:bookmarkEnd w:id="0"/>
      <w:r w:rsidR="000A5671" w:rsidRPr="000A5671">
        <w:rPr>
          <w:b/>
          <w:noProof/>
          <w:sz w:val="24"/>
          <w:szCs w:val="24"/>
          <w:lang w:val="sv-SE"/>
        </w:rPr>
        <w:t>2101861</w:t>
      </w:r>
    </w:p>
    <w:p w:rsidR="009B141C" w:rsidRDefault="00C754A1">
      <w:pPr>
        <w:pStyle w:val="CRCoverPage"/>
        <w:outlineLvl w:val="0"/>
        <w:rPr>
          <w:b/>
          <w:noProof/>
          <w:sz w:val="24"/>
          <w:szCs w:val="24"/>
        </w:rPr>
      </w:pPr>
      <w:r>
        <w:rPr>
          <w:b/>
          <w:noProof/>
          <w:sz w:val="24"/>
          <w:szCs w:val="24"/>
        </w:rPr>
        <w:t xml:space="preserve">Electronic meeting, </w:t>
      </w:r>
      <w:r w:rsidR="002E232D">
        <w:rPr>
          <w:b/>
          <w:noProof/>
          <w:sz w:val="24"/>
          <w:szCs w:val="24"/>
        </w:rPr>
        <w:t>Janunary 25</w:t>
      </w:r>
      <w:r>
        <w:rPr>
          <w:b/>
          <w:noProof/>
          <w:sz w:val="24"/>
          <w:szCs w:val="24"/>
        </w:rPr>
        <w:t xml:space="preserve"> – </w:t>
      </w:r>
      <w:r w:rsidR="002E232D">
        <w:rPr>
          <w:b/>
          <w:noProof/>
          <w:sz w:val="24"/>
          <w:szCs w:val="24"/>
        </w:rPr>
        <w:t>February</w:t>
      </w:r>
      <w:r>
        <w:rPr>
          <w:b/>
          <w:noProof/>
          <w:sz w:val="24"/>
          <w:szCs w:val="24"/>
        </w:rPr>
        <w:t xml:space="preserve"> </w:t>
      </w:r>
      <w:r w:rsidR="002E232D">
        <w:rPr>
          <w:b/>
          <w:noProof/>
          <w:sz w:val="24"/>
          <w:szCs w:val="24"/>
        </w:rPr>
        <w:t>5</w:t>
      </w:r>
      <w:r>
        <w:rPr>
          <w:b/>
          <w:noProof/>
          <w:sz w:val="24"/>
          <w:szCs w:val="24"/>
        </w:rPr>
        <w:t>, 202</w:t>
      </w:r>
      <w:r w:rsidR="002E232D">
        <w:rPr>
          <w:b/>
          <w:noProof/>
          <w:sz w:val="24"/>
          <w:szCs w:val="24"/>
        </w:rPr>
        <w:t>1</w:t>
      </w:r>
    </w:p>
    <w:p w:rsidR="009B141C"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890F3A" w:rsidRPr="00890F3A">
        <w:rPr>
          <w:rFonts w:ascii="Arial" w:hAnsi="Arial"/>
          <w:sz w:val="24"/>
          <w:lang w:val="en-US" w:eastAsia="ko-KR"/>
        </w:rPr>
        <w:t>8.1.2.</w:t>
      </w:r>
      <w:r w:rsidR="003B6AFD">
        <w:rPr>
          <w:rFonts w:ascii="Arial" w:hAnsi="Arial"/>
          <w:sz w:val="24"/>
          <w:lang w:val="en-US" w:eastAsia="ko-KR"/>
        </w:rPr>
        <w:t>1</w:t>
      </w:r>
      <w:r w:rsidR="00890F3A" w:rsidRPr="00890F3A">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890F3A" w:rsidRPr="00890F3A">
        <w:rPr>
          <w:rFonts w:ascii="Arial" w:hAnsi="Arial"/>
          <w:sz w:val="24"/>
          <w:lang w:val="en-US"/>
        </w:rPr>
        <w:t>Discussion on reliability improvement and UL feedback</w:t>
      </w:r>
      <w:r w:rsidR="00890F3A">
        <w:rPr>
          <w:rFonts w:ascii="Arial" w:hAnsi="Arial"/>
          <w:sz w:val="24"/>
          <w:lang w:val="en-US"/>
        </w:rPr>
        <w:t xml:space="preserve"> in NR multicast</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52644" w:rsidRDefault="00890F3A">
      <w:pPr>
        <w:rPr>
          <w:lang w:val="en-US" w:eastAsia="ko-KR"/>
        </w:rPr>
      </w:pPr>
      <w:r w:rsidRPr="00890F3A">
        <w:rPr>
          <w:lang w:val="en-US" w:eastAsia="ko-KR"/>
        </w:rPr>
        <w:t xml:space="preserve">This document discusses reliability improvement and UL feedback, which is an objective of NR multicast WI as </w:t>
      </w:r>
      <w:r w:rsidR="00EA03BC">
        <w:rPr>
          <w:lang w:val="en-US" w:eastAsia="ko-KR"/>
        </w:rPr>
        <w:t>shown in the below box</w:t>
      </w:r>
      <w:r w:rsidR="00952644">
        <w:rPr>
          <w:lang w:val="en-US" w:eastAsia="ko-KR"/>
        </w:rPr>
        <w:t xml:space="preserve"> [</w:t>
      </w:r>
      <w:r w:rsidR="005E58FB">
        <w:rPr>
          <w:lang w:val="en-US" w:eastAsia="ko-KR"/>
        </w:rPr>
        <w:t>1</w:t>
      </w:r>
      <w:r w:rsidR="00952644">
        <w:rPr>
          <w:lang w:val="en-US" w:eastAsia="ko-KR"/>
        </w:rPr>
        <w:t>]</w:t>
      </w:r>
      <w:r w:rsidRPr="00890F3A">
        <w:rPr>
          <w:lang w:val="en-US" w:eastAsia="ko-KR"/>
        </w:rPr>
        <w:t>.</w:t>
      </w:r>
      <w:r w:rsidR="00EA03BC">
        <w:rPr>
          <w:lang w:val="en-US" w:eastAsia="ko-KR"/>
        </w:rPr>
        <w:t xml:space="preserve"> </w:t>
      </w:r>
    </w:p>
    <w:tbl>
      <w:tblPr>
        <w:tblStyle w:val="ab"/>
        <w:tblW w:w="0" w:type="auto"/>
        <w:tblLook w:val="04A0" w:firstRow="1" w:lastRow="0" w:firstColumn="1" w:lastColumn="0" w:noHBand="0" w:noVBand="1"/>
      </w:tblPr>
      <w:tblGrid>
        <w:gridCol w:w="9631"/>
      </w:tblGrid>
      <w:tr w:rsidR="00952644" w:rsidTr="000C7AF3">
        <w:tc>
          <w:tcPr>
            <w:tcW w:w="9631" w:type="dxa"/>
          </w:tcPr>
          <w:p w:rsidR="00952644" w:rsidRDefault="00952644" w:rsidP="000C7AF3">
            <w:pPr>
              <w:rPr>
                <w:lang w:val="en-US" w:eastAsia="ko-KR"/>
              </w:rPr>
            </w:pPr>
          </w:p>
          <w:p w:rsidR="00952644" w:rsidRDefault="00952644" w:rsidP="000C7AF3">
            <w:pPr>
              <w:overflowPunct w:val="0"/>
              <w:autoSpaceDE w:val="0"/>
              <w:autoSpaceDN w:val="0"/>
              <w:spacing w:after="120"/>
              <w:ind w:left="720"/>
              <w:rPr>
                <w:color w:val="000000"/>
                <w:lang w:val="en-US" w:eastAsia="zh-CN"/>
              </w:rPr>
            </w:pPr>
            <w:r>
              <w:rPr>
                <w:color w:val="000000"/>
              </w:rPr>
              <w:t>…</w:t>
            </w:r>
          </w:p>
          <w:p w:rsidR="00952644" w:rsidRDefault="00952644" w:rsidP="000C7AF3">
            <w:pPr>
              <w:numPr>
                <w:ilvl w:val="1"/>
                <w:numId w:val="8"/>
              </w:numPr>
              <w:overflowPunct w:val="0"/>
              <w:autoSpaceDE w:val="0"/>
              <w:autoSpaceDN w:val="0"/>
              <w:adjustRightInd w:val="0"/>
              <w:spacing w:line="240" w:lineRule="auto"/>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rsidR="00952644" w:rsidRPr="00890F3A" w:rsidRDefault="00952644" w:rsidP="000C7AF3">
            <w:pPr>
              <w:overflowPunct w:val="0"/>
              <w:autoSpaceDE w:val="0"/>
              <w:autoSpaceDN w:val="0"/>
              <w:adjustRightInd w:val="0"/>
              <w:ind w:left="720"/>
              <w:textAlignment w:val="baseline"/>
              <w:rPr>
                <w:rFonts w:eastAsia="SimSun"/>
                <w:color w:val="000000"/>
                <w:lang w:eastAsia="zh-CN"/>
              </w:rPr>
            </w:pPr>
            <w:r>
              <w:rPr>
                <w:color w:val="000000"/>
                <w:lang w:eastAsia="zh-CN"/>
              </w:rPr>
              <w:t>…</w:t>
            </w:r>
          </w:p>
        </w:tc>
      </w:tr>
    </w:tbl>
    <w:p w:rsidR="00952644" w:rsidRDefault="00952644">
      <w:pPr>
        <w:rPr>
          <w:lang w:val="en-US" w:eastAsia="ko-KR"/>
        </w:rPr>
      </w:pPr>
    </w:p>
    <w:p w:rsidR="00952644" w:rsidRDefault="00605A77">
      <w:pPr>
        <w:rPr>
          <w:lang w:val="en-US" w:eastAsia="ko-KR"/>
        </w:rPr>
      </w:pPr>
      <w:r>
        <w:rPr>
          <w:lang w:val="en-US" w:eastAsia="ko-KR"/>
        </w:rPr>
        <w:t>In RAN2-112-e meeting, reliability of NR multicast was discussed and t</w:t>
      </w:r>
      <w:r w:rsidR="00FB7AFF">
        <w:rPr>
          <w:lang w:val="en-US" w:eastAsia="ko-KR"/>
        </w:rPr>
        <w:t xml:space="preserve">he </w:t>
      </w:r>
      <w:r w:rsidR="00952644">
        <w:rPr>
          <w:rFonts w:hint="eastAsia"/>
          <w:lang w:val="en-US" w:eastAsia="ko-KR"/>
        </w:rPr>
        <w:t xml:space="preserve">following working </w:t>
      </w:r>
      <w:r w:rsidR="00952644">
        <w:rPr>
          <w:lang w:val="en-US" w:eastAsia="ko-KR"/>
        </w:rPr>
        <w:t>assumption</w:t>
      </w:r>
      <w:r w:rsidR="00952644">
        <w:rPr>
          <w:rFonts w:hint="eastAsia"/>
          <w:lang w:val="en-US" w:eastAsia="ko-KR"/>
        </w:rPr>
        <w:t xml:space="preserve"> </w:t>
      </w:r>
      <w:r w:rsidR="00952644">
        <w:rPr>
          <w:lang w:val="en-US" w:eastAsia="ko-KR"/>
        </w:rPr>
        <w:t xml:space="preserve">is </w:t>
      </w:r>
      <w:r w:rsidR="00FB7AFF">
        <w:rPr>
          <w:lang w:val="en-US" w:eastAsia="ko-KR"/>
        </w:rPr>
        <w:t>made</w:t>
      </w:r>
      <w:r w:rsidR="00B308FB">
        <w:rPr>
          <w:lang w:val="en-US" w:eastAsia="ko-KR"/>
        </w:rPr>
        <w:t xml:space="preserve">. It’s further discussed in </w:t>
      </w:r>
      <w:r w:rsidR="00B308FB" w:rsidRPr="00FE5603">
        <w:rPr>
          <w:lang w:val="en-US" w:eastAsia="ko-KR"/>
        </w:rPr>
        <w:t>a post email discussion (</w:t>
      </w:r>
      <w:r w:rsidR="00B308FB" w:rsidRPr="00952644">
        <w:rPr>
          <w:lang w:val="en-US" w:eastAsia="ko-KR"/>
        </w:rPr>
        <w:t>[Post112-e</w:t>
      </w:r>
      <w:proofErr w:type="gramStart"/>
      <w:r w:rsidR="00B308FB" w:rsidRPr="00952644">
        <w:rPr>
          <w:lang w:val="en-US" w:eastAsia="ko-KR"/>
        </w:rPr>
        <w:t>][</w:t>
      </w:r>
      <w:proofErr w:type="gramEnd"/>
      <w:r w:rsidR="00B308FB" w:rsidRPr="00952644">
        <w:rPr>
          <w:lang w:val="en-US" w:eastAsia="ko-KR"/>
        </w:rPr>
        <w:t>071][MBS] UP Performance</w:t>
      </w:r>
      <w:r w:rsidR="00B308FB">
        <w:rPr>
          <w:lang w:val="en-US" w:eastAsia="ko-KR"/>
        </w:rPr>
        <w:t>).</w:t>
      </w:r>
    </w:p>
    <w:tbl>
      <w:tblPr>
        <w:tblStyle w:val="ab"/>
        <w:tblW w:w="0" w:type="auto"/>
        <w:tblLook w:val="04A0" w:firstRow="1" w:lastRow="0" w:firstColumn="1" w:lastColumn="0" w:noHBand="0" w:noVBand="1"/>
      </w:tblPr>
      <w:tblGrid>
        <w:gridCol w:w="9631"/>
      </w:tblGrid>
      <w:tr w:rsidR="00952644" w:rsidTr="00952644">
        <w:tc>
          <w:tcPr>
            <w:tcW w:w="9631" w:type="dxa"/>
          </w:tcPr>
          <w:p w:rsidR="00952644" w:rsidRPr="00952644" w:rsidRDefault="00952644" w:rsidP="00952644">
            <w:pPr>
              <w:pStyle w:val="Agreement"/>
              <w:tabs>
                <w:tab w:val="num" w:pos="1619"/>
              </w:tabs>
              <w:spacing w:line="240" w:lineRule="auto"/>
            </w:pPr>
            <w:r w:rsidRPr="008562A2">
              <w:t xml:space="preserve">Working assumption: RLC-AM for PTM is not supported (can be revisited but it means that proponents of RLC-AM for PTM need to demonstrate the need, to change this). </w:t>
            </w:r>
          </w:p>
        </w:tc>
      </w:tr>
    </w:tbl>
    <w:p w:rsidR="00FB7AFF" w:rsidRDefault="00FB7AFF" w:rsidP="00952644">
      <w:pPr>
        <w:rPr>
          <w:lang w:val="en-US" w:eastAsia="ko-KR"/>
        </w:rPr>
      </w:pPr>
    </w:p>
    <w:p w:rsidR="009B141C" w:rsidRDefault="00C754A1">
      <w:pPr>
        <w:pStyle w:val="1"/>
        <w:rPr>
          <w:lang w:val="en-US"/>
        </w:rPr>
      </w:pPr>
      <w:r>
        <w:rPr>
          <w:lang w:val="en-US"/>
        </w:rPr>
        <w:t>2.</w:t>
      </w:r>
      <w:r>
        <w:rPr>
          <w:lang w:val="en-US"/>
        </w:rPr>
        <w:tab/>
        <w:t>Discussion</w:t>
      </w:r>
    </w:p>
    <w:p w:rsidR="007F59EB" w:rsidRDefault="001E7FC5" w:rsidP="007F59EB">
      <w:pPr>
        <w:rPr>
          <w:lang w:val="en-US" w:eastAsia="ko-KR"/>
        </w:rPr>
      </w:pPr>
      <w:r>
        <w:rPr>
          <w:rFonts w:hint="eastAsia"/>
          <w:lang w:val="en-US" w:eastAsia="ko-KR"/>
        </w:rPr>
        <w:t xml:space="preserve">For </w:t>
      </w:r>
      <w:r w:rsidR="00E555A8">
        <w:rPr>
          <w:lang w:val="en-US" w:eastAsia="ko-KR"/>
        </w:rPr>
        <w:t>an MRB which is associated to an MBS session</w:t>
      </w:r>
      <w:r>
        <w:rPr>
          <w:lang w:val="en-US" w:eastAsia="ko-KR"/>
        </w:rPr>
        <w:t xml:space="preserve"> </w:t>
      </w:r>
      <w:r w:rsidR="00E555A8">
        <w:rPr>
          <w:lang w:val="en-US" w:eastAsia="ko-KR"/>
        </w:rPr>
        <w:t>we think that PTP</w:t>
      </w:r>
      <w:r w:rsidR="00E555A8" w:rsidRPr="001E7FC5">
        <w:rPr>
          <w:lang w:val="en-US" w:eastAsia="ko-KR"/>
        </w:rPr>
        <w:t xml:space="preserve"> delivery method is more focused on best service quality (e.g. reliability) than PTM delivery method</w:t>
      </w:r>
      <w:r w:rsidR="00E555A8">
        <w:rPr>
          <w:lang w:val="en-US" w:eastAsia="ko-KR"/>
        </w:rPr>
        <w:t>,</w:t>
      </w:r>
      <w:r>
        <w:rPr>
          <w:lang w:val="en-US" w:eastAsia="ko-KR"/>
        </w:rPr>
        <w:t xml:space="preserve"> and </w:t>
      </w:r>
      <w:r w:rsidR="00E555A8" w:rsidRPr="001E7FC5">
        <w:rPr>
          <w:lang w:val="en-US" w:eastAsia="ko-KR"/>
        </w:rPr>
        <w:t>PTM delivery method is more focused on resource efficiency than PTP delivery method</w:t>
      </w:r>
      <w:r w:rsidR="00E555A8">
        <w:rPr>
          <w:lang w:val="en-US" w:eastAsia="ko-KR"/>
        </w:rPr>
        <w:t>.</w:t>
      </w:r>
      <w:r w:rsidR="007F59EB">
        <w:rPr>
          <w:lang w:val="en-US" w:eastAsia="ko-KR"/>
        </w:rPr>
        <w:t xml:space="preserve"> W</w:t>
      </w:r>
      <w:r w:rsidR="007F59EB" w:rsidRPr="00912D2C">
        <w:rPr>
          <w:lang w:val="en-US" w:eastAsia="ko-KR"/>
        </w:rPr>
        <w:t>hen it’s hard to meet the required service quality</w:t>
      </w:r>
      <w:r w:rsidR="007F59EB">
        <w:rPr>
          <w:lang w:val="en-US" w:eastAsia="ko-KR"/>
        </w:rPr>
        <w:t xml:space="preserve"> via PTM delivery method</w:t>
      </w:r>
      <w:r w:rsidR="007F59EB" w:rsidRPr="00912D2C">
        <w:rPr>
          <w:lang w:val="en-US" w:eastAsia="ko-KR"/>
        </w:rPr>
        <w:t xml:space="preserve"> in a poor channel condition or in a mobility situation</w:t>
      </w:r>
      <w:r w:rsidR="007F59EB">
        <w:rPr>
          <w:lang w:val="en-US" w:eastAsia="ko-KR"/>
        </w:rPr>
        <w:t>, the MRB</w:t>
      </w:r>
      <w:r w:rsidR="007F59EB" w:rsidRPr="00912D2C">
        <w:rPr>
          <w:lang w:val="en-US" w:eastAsia="ko-KR"/>
        </w:rPr>
        <w:t xml:space="preserve"> can be switched to PTP delivery meth</w:t>
      </w:r>
      <w:r w:rsidR="007F59EB">
        <w:rPr>
          <w:lang w:val="en-US" w:eastAsia="ko-KR"/>
        </w:rPr>
        <w:t>od by dynamic PTM/PTP switching.</w:t>
      </w:r>
    </w:p>
    <w:p w:rsidR="005E58FB" w:rsidRDefault="008E12F9" w:rsidP="00B308FB">
      <w:pPr>
        <w:rPr>
          <w:lang w:val="en-US" w:eastAsia="ko-KR"/>
        </w:rPr>
      </w:pPr>
      <w:r>
        <w:rPr>
          <w:rFonts w:hint="eastAsia"/>
          <w:lang w:val="en-US" w:eastAsia="ko-KR"/>
        </w:rPr>
        <w:t xml:space="preserve">In NR multicast, </w:t>
      </w:r>
      <w:r>
        <w:rPr>
          <w:lang w:val="en-US" w:eastAsia="ko-KR"/>
        </w:rPr>
        <w:t>dynamic</w:t>
      </w:r>
      <w:r>
        <w:rPr>
          <w:rFonts w:hint="eastAsia"/>
          <w:lang w:val="en-US" w:eastAsia="ko-KR"/>
        </w:rPr>
        <w:t xml:space="preserve"> </w:t>
      </w:r>
      <w:r>
        <w:rPr>
          <w:lang w:val="en-US" w:eastAsia="ko-KR"/>
        </w:rPr>
        <w:t>PTM/PTP switch is considered to be supported. In RAN2-111-e meeting, it’s agreed that f</w:t>
      </w:r>
      <w:r w:rsidRPr="008E12F9">
        <w:rPr>
          <w:lang w:val="en-US" w:eastAsia="ko-KR"/>
        </w:rPr>
        <w:t xml:space="preserve">or a UE, </w:t>
      </w:r>
      <w:proofErr w:type="spellStart"/>
      <w:r w:rsidRPr="008E12F9">
        <w:rPr>
          <w:lang w:val="en-US" w:eastAsia="ko-KR"/>
        </w:rPr>
        <w:t>gNB</w:t>
      </w:r>
      <w:proofErr w:type="spellEnd"/>
      <w:r w:rsidRPr="008E12F9">
        <w:rPr>
          <w:lang w:val="en-US" w:eastAsia="ko-KR"/>
        </w:rPr>
        <w:t xml:space="preserve"> dynamically decides whether to deliver multicast data by PTM or PTP (Shared delivery)</w:t>
      </w:r>
      <w:r>
        <w:rPr>
          <w:lang w:val="en-US" w:eastAsia="ko-KR"/>
        </w:rPr>
        <w:t xml:space="preserve">. </w:t>
      </w:r>
      <w:r w:rsidR="00E66B31">
        <w:rPr>
          <w:lang w:val="en-US" w:eastAsia="ko-KR"/>
        </w:rPr>
        <w:t xml:space="preserve">In RAN2-112-e meeting, it’s agreed that </w:t>
      </w:r>
      <w:r w:rsidR="00E66B31" w:rsidRPr="00E66B31">
        <w:rPr>
          <w:lang w:val="en-US" w:eastAsia="ko-KR"/>
        </w:rPr>
        <w:t>RLC AM is supported for PTP transmission of NR MBS</w:t>
      </w:r>
      <w:r w:rsidR="00E66B31">
        <w:rPr>
          <w:lang w:val="en-US" w:eastAsia="ko-KR"/>
        </w:rPr>
        <w:t>. RLC AM for PTP transmission of MRB is expected to be</w:t>
      </w:r>
      <w:r w:rsidR="005F5ECB">
        <w:rPr>
          <w:lang w:val="en-US" w:eastAsia="ko-KR"/>
        </w:rPr>
        <w:t xml:space="preserve"> same with</w:t>
      </w:r>
      <w:r w:rsidR="00E66B31">
        <w:rPr>
          <w:lang w:val="en-US" w:eastAsia="ko-KR"/>
        </w:rPr>
        <w:t xml:space="preserve"> RLC AM for DRB. Therefore, w</w:t>
      </w:r>
      <w:r>
        <w:rPr>
          <w:lang w:val="en-US" w:eastAsia="ko-KR"/>
        </w:rPr>
        <w:t>hen a UE is expected not to meet the reliability requirement of an MBS service via PTM, it can be switched to PTP d</w:t>
      </w:r>
      <w:r w:rsidR="00E66B31">
        <w:rPr>
          <w:lang w:val="en-US" w:eastAsia="ko-KR"/>
        </w:rPr>
        <w:t>elivery method for reliability.</w:t>
      </w:r>
    </w:p>
    <w:p w:rsidR="00B308FB" w:rsidRDefault="00B308FB" w:rsidP="00B308FB">
      <w:pPr>
        <w:rPr>
          <w:b/>
          <w:lang w:val="en-US" w:eastAsia="ko-KR"/>
        </w:rPr>
      </w:pPr>
      <w:r w:rsidRPr="00DB2C2B">
        <w:rPr>
          <w:b/>
          <w:lang w:val="en-US" w:eastAsia="ko-KR"/>
        </w:rPr>
        <w:t>Proposal 1. Dynamic PTM/PTP switching can be used for reliab</w:t>
      </w:r>
      <w:r w:rsidR="00935FBB">
        <w:rPr>
          <w:b/>
          <w:lang w:val="en-US" w:eastAsia="ko-KR"/>
        </w:rPr>
        <w:t>i</w:t>
      </w:r>
      <w:r w:rsidRPr="00DB2C2B">
        <w:rPr>
          <w:b/>
          <w:lang w:val="en-US" w:eastAsia="ko-KR"/>
        </w:rPr>
        <w:t>lity.</w:t>
      </w:r>
      <w:r w:rsidR="00DF0357">
        <w:rPr>
          <w:b/>
          <w:lang w:val="en-US" w:eastAsia="ko-KR"/>
        </w:rPr>
        <w:t xml:space="preserve"> An MRB can be switched to PTP delivery method for reliability.</w:t>
      </w:r>
    </w:p>
    <w:p w:rsidR="00866357" w:rsidRDefault="00874D75" w:rsidP="00866357">
      <w:pPr>
        <w:jc w:val="both"/>
        <w:rPr>
          <w:lang w:val="en-US" w:eastAsia="ko-KR"/>
        </w:rPr>
      </w:pPr>
      <w:r w:rsidRPr="00874D75">
        <w:rPr>
          <w:lang w:val="en-US" w:eastAsia="ko-KR"/>
        </w:rPr>
        <w:t>In the email discussion [Post111-e][904]</w:t>
      </w:r>
      <w:r w:rsidR="00EA6715">
        <w:rPr>
          <w:lang w:val="en-US" w:eastAsia="ko-KR"/>
        </w:rPr>
        <w:t>[MBS] L2 Architecture</w:t>
      </w:r>
      <w:r w:rsidRPr="00874D75">
        <w:rPr>
          <w:lang w:val="en-US" w:eastAsia="ko-KR"/>
        </w:rPr>
        <w:t>, most companies proposed to have a common PDCP for MRB,</w:t>
      </w:r>
      <w:r w:rsidR="00885538">
        <w:rPr>
          <w:lang w:val="en-US" w:eastAsia="ko-KR"/>
        </w:rPr>
        <w:t xml:space="preserve"> that acts as the anchor for dynamic PTM</w:t>
      </w:r>
      <w:r w:rsidRPr="00874D75">
        <w:rPr>
          <w:lang w:val="en-US" w:eastAsia="ko-KR"/>
        </w:rPr>
        <w:t>/PT</w:t>
      </w:r>
      <w:r w:rsidR="00885538">
        <w:rPr>
          <w:lang w:val="en-US" w:eastAsia="ko-KR"/>
        </w:rPr>
        <w:t>P</w:t>
      </w:r>
      <w:r w:rsidRPr="00874D75">
        <w:rPr>
          <w:lang w:val="en-US" w:eastAsia="ko-KR"/>
        </w:rPr>
        <w:t xml:space="preserve"> switch</w:t>
      </w:r>
      <w:r w:rsidR="00885538">
        <w:rPr>
          <w:lang w:val="en-US" w:eastAsia="ko-KR"/>
        </w:rPr>
        <w:t xml:space="preserve"> and it is proposed that </w:t>
      </w:r>
      <w:r w:rsidR="00885538" w:rsidRPr="00866357">
        <w:rPr>
          <w:lang w:val="en-US" w:eastAsia="ko-KR"/>
        </w:rPr>
        <w:t>L2 architecture with one PDCP entity associating with two RLC entities is used as baseline for further discussion on dynamic switch between PT</w:t>
      </w:r>
      <w:r w:rsidR="00885538">
        <w:rPr>
          <w:lang w:val="en-US" w:eastAsia="ko-KR"/>
        </w:rPr>
        <w:t>M</w:t>
      </w:r>
      <w:r w:rsidR="00885538" w:rsidRPr="00866357">
        <w:rPr>
          <w:lang w:val="en-US" w:eastAsia="ko-KR"/>
        </w:rPr>
        <w:t>/PT</w:t>
      </w:r>
      <w:r w:rsidR="00885538">
        <w:rPr>
          <w:lang w:val="en-US" w:eastAsia="ko-KR"/>
        </w:rPr>
        <w:t>P</w:t>
      </w:r>
      <w:r w:rsidR="00885538" w:rsidRPr="00866357">
        <w:rPr>
          <w:lang w:val="en-US" w:eastAsia="ko-KR"/>
        </w:rPr>
        <w:t>.</w:t>
      </w:r>
      <w:r w:rsidR="00885538">
        <w:rPr>
          <w:lang w:val="en-US" w:eastAsia="ko-KR"/>
        </w:rPr>
        <w:t xml:space="preserve"> We assume that MRB architecture for dynamic PTM/PTP switch has </w:t>
      </w:r>
      <w:r w:rsidR="00885538" w:rsidRPr="00866357">
        <w:rPr>
          <w:lang w:val="en-US" w:eastAsia="ko-KR"/>
        </w:rPr>
        <w:t xml:space="preserve">one PDCP entity </w:t>
      </w:r>
      <w:r w:rsidR="00885538">
        <w:rPr>
          <w:lang w:val="en-US" w:eastAsia="ko-KR"/>
        </w:rPr>
        <w:t>associating with two RLC entities for a PTM leg and a PTP leg, respectively as shown in the below figure.</w:t>
      </w:r>
    </w:p>
    <w:p w:rsidR="00874D75" w:rsidRDefault="00C460BC" w:rsidP="00874D75">
      <w:pPr>
        <w:keepNext/>
        <w:jc w:val="center"/>
      </w:pPr>
      <w:r>
        <w:object w:dxaOrig="3450" w:dyaOrig="2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5pt;height:107.8pt" o:ole="">
            <v:imagedata r:id="rId9" o:title=""/>
          </v:shape>
          <o:OLEObject Type="Embed" ProgID="Visio.Drawing.15" ShapeID="_x0000_i1025" DrawAspect="Content" ObjectID="_1672221995" r:id="rId10"/>
        </w:object>
      </w:r>
    </w:p>
    <w:p w:rsidR="00874D75" w:rsidRDefault="00874D75" w:rsidP="00874D75">
      <w:pPr>
        <w:pStyle w:val="ad"/>
        <w:jc w:val="center"/>
        <w:rPr>
          <w:color w:val="000000"/>
          <w:lang w:eastAsia="ko-KR"/>
        </w:rPr>
      </w:pPr>
      <w:r>
        <w:t xml:space="preserve">Figure </w:t>
      </w:r>
      <w:r>
        <w:fldChar w:fldCharType="begin"/>
      </w:r>
      <w:r>
        <w:instrText xml:space="preserve"> SEQ Figure \* ARABIC </w:instrText>
      </w:r>
      <w:r>
        <w:fldChar w:fldCharType="separate"/>
      </w:r>
      <w:r w:rsidR="00EA6715">
        <w:rPr>
          <w:noProof/>
        </w:rPr>
        <w:t>1</w:t>
      </w:r>
      <w:r>
        <w:fldChar w:fldCharType="end"/>
      </w:r>
      <w:r>
        <w:t xml:space="preserve"> MRB </w:t>
      </w:r>
      <w:r>
        <w:rPr>
          <w:lang w:eastAsia="ko-KR"/>
        </w:rPr>
        <w:t>architecture</w:t>
      </w:r>
      <w:r>
        <w:t xml:space="preserve"> for </w:t>
      </w:r>
      <w:r w:rsidR="000D40E7">
        <w:t xml:space="preserve">dynamic </w:t>
      </w:r>
      <w:r>
        <w:t>PT</w:t>
      </w:r>
      <w:r w:rsidR="00885538">
        <w:t>M</w:t>
      </w:r>
      <w:r>
        <w:t>/PT</w:t>
      </w:r>
      <w:r w:rsidR="00885538">
        <w:t>P</w:t>
      </w:r>
      <w:r>
        <w:t xml:space="preserve"> switch</w:t>
      </w:r>
    </w:p>
    <w:p w:rsidR="0039109A" w:rsidRDefault="000D40E7" w:rsidP="00935FBB">
      <w:pPr>
        <w:jc w:val="both"/>
        <w:rPr>
          <w:lang w:eastAsia="ko-KR"/>
        </w:rPr>
      </w:pPr>
      <w:r>
        <w:rPr>
          <w:lang w:eastAsia="ko-KR"/>
        </w:rPr>
        <w:t>T</w:t>
      </w:r>
      <w:r>
        <w:rPr>
          <w:rFonts w:hint="eastAsia"/>
          <w:lang w:eastAsia="ko-KR"/>
        </w:rPr>
        <w:t>he</w:t>
      </w:r>
      <w:r>
        <w:rPr>
          <w:lang w:eastAsia="ko-KR"/>
        </w:rPr>
        <w:t xml:space="preserve"> MRB</w:t>
      </w:r>
      <w:r w:rsidRPr="007A1D98">
        <w:rPr>
          <w:rFonts w:hint="eastAsia"/>
          <w:lang w:eastAsia="ko-KR"/>
        </w:rPr>
        <w:t xml:space="preserve"> </w:t>
      </w:r>
      <w:r w:rsidRPr="00A52DF0">
        <w:rPr>
          <w:rFonts w:hint="eastAsia"/>
          <w:lang w:eastAsia="ko-KR"/>
        </w:rPr>
        <w:t>architecture</w:t>
      </w:r>
      <w:r>
        <w:rPr>
          <w:lang w:eastAsia="ko-KR"/>
        </w:rPr>
        <w:t xml:space="preserve"> for dynamic PTM/PTP switch also can be beneficial for reliable transmission when an MBS session is transmitted by PTM mode. </w:t>
      </w:r>
      <w:r w:rsidR="00DE5FFA">
        <w:rPr>
          <w:lang w:eastAsia="ko-KR"/>
        </w:rPr>
        <w:t xml:space="preserve">For example, we can consider re-transmission using </w:t>
      </w:r>
      <w:r w:rsidR="005F2B00">
        <w:rPr>
          <w:lang w:eastAsia="ko-KR"/>
        </w:rPr>
        <w:t xml:space="preserve">the </w:t>
      </w:r>
      <w:r w:rsidR="00DE5FFA">
        <w:rPr>
          <w:lang w:eastAsia="ko-KR"/>
        </w:rPr>
        <w:t>PTP leg</w:t>
      </w:r>
      <w:r w:rsidR="005F2B00">
        <w:rPr>
          <w:lang w:eastAsia="ko-KR"/>
        </w:rPr>
        <w:t xml:space="preserve"> for improving reliability of PTM delivery method</w:t>
      </w:r>
      <w:r w:rsidR="00DE5FFA">
        <w:rPr>
          <w:lang w:eastAsia="ko-KR"/>
        </w:rPr>
        <w:t xml:space="preserve">. </w:t>
      </w:r>
      <w:r w:rsidR="005F2B00">
        <w:rPr>
          <w:lang w:eastAsia="ko-KR"/>
        </w:rPr>
        <w:t>The</w:t>
      </w:r>
      <w:r w:rsidR="00DE5FFA">
        <w:rPr>
          <w:lang w:eastAsia="ko-KR"/>
        </w:rPr>
        <w:t xml:space="preserve"> </w:t>
      </w:r>
      <w:r w:rsidR="00DE5FFA" w:rsidRPr="00BA6DD9">
        <w:rPr>
          <w:lang w:eastAsia="ko-KR"/>
        </w:rPr>
        <w:t>PTP leg is able to provide the re-transmission considering the radio link of each individual UE</w:t>
      </w:r>
      <w:r w:rsidR="005F2B00">
        <w:rPr>
          <w:lang w:eastAsia="ko-KR"/>
        </w:rPr>
        <w:t>.</w:t>
      </w:r>
    </w:p>
    <w:p w:rsidR="005F5ECB" w:rsidRDefault="005F5ECB" w:rsidP="00935FBB">
      <w:pPr>
        <w:jc w:val="both"/>
        <w:rPr>
          <w:lang w:eastAsia="ko-KR"/>
        </w:rPr>
      </w:pPr>
      <w:r>
        <w:rPr>
          <w:lang w:eastAsia="ko-KR"/>
        </w:rPr>
        <w:t xml:space="preserve">PTP </w:t>
      </w:r>
      <w:r w:rsidR="005F2B00">
        <w:rPr>
          <w:lang w:eastAsia="ko-KR"/>
        </w:rPr>
        <w:t xml:space="preserve">delivery method can be chosen for </w:t>
      </w:r>
      <w:r w:rsidR="00FD5662">
        <w:rPr>
          <w:lang w:eastAsia="ko-KR"/>
        </w:rPr>
        <w:t>an MRB</w:t>
      </w:r>
      <w:r w:rsidR="005F2B00">
        <w:rPr>
          <w:lang w:eastAsia="ko-KR"/>
        </w:rPr>
        <w:t xml:space="preserve">, or </w:t>
      </w:r>
      <w:r w:rsidR="00FD5662">
        <w:rPr>
          <w:lang w:eastAsia="ko-KR"/>
        </w:rPr>
        <w:t>delivery method of an MRB</w:t>
      </w:r>
      <w:r w:rsidR="005F2B00">
        <w:rPr>
          <w:lang w:eastAsia="ko-KR"/>
        </w:rPr>
        <w:t xml:space="preserve"> can be switched to PTP delivery method by dynamic PTM/PTP switch or </w:t>
      </w:r>
      <w:r w:rsidR="00FD5662">
        <w:rPr>
          <w:lang w:eastAsia="ko-KR"/>
        </w:rPr>
        <w:t>the</w:t>
      </w:r>
      <w:r w:rsidR="005F2B00">
        <w:rPr>
          <w:lang w:eastAsia="ko-KR"/>
        </w:rPr>
        <w:t xml:space="preserve"> PTP leg</w:t>
      </w:r>
      <w:r w:rsidR="00FD5662">
        <w:rPr>
          <w:lang w:eastAsia="ko-KR"/>
        </w:rPr>
        <w:t xml:space="preserve"> of an MRB</w:t>
      </w:r>
      <w:r w:rsidR="005F2B00">
        <w:rPr>
          <w:lang w:eastAsia="ko-KR"/>
        </w:rPr>
        <w:t xml:space="preserve"> can be used for re-transmission of </w:t>
      </w:r>
      <w:r w:rsidR="00FD5662">
        <w:rPr>
          <w:lang w:eastAsia="ko-KR"/>
        </w:rPr>
        <w:t>the</w:t>
      </w:r>
      <w:r w:rsidR="005F2B00">
        <w:rPr>
          <w:lang w:eastAsia="ko-KR"/>
        </w:rPr>
        <w:t xml:space="preserve"> PTM leg.</w:t>
      </w:r>
      <w:r w:rsidR="00FD5662">
        <w:rPr>
          <w:lang w:eastAsia="ko-KR"/>
        </w:rPr>
        <w:t xml:space="preserve"> </w:t>
      </w:r>
      <w:r w:rsidR="004240F2">
        <w:rPr>
          <w:lang w:eastAsia="ko-KR"/>
        </w:rPr>
        <w:t xml:space="preserve">If </w:t>
      </w:r>
      <w:r w:rsidR="00FD5662">
        <w:rPr>
          <w:lang w:eastAsia="ko-KR"/>
        </w:rPr>
        <w:t xml:space="preserve">the </w:t>
      </w:r>
      <w:r w:rsidR="004240F2">
        <w:rPr>
          <w:lang w:eastAsia="ko-KR"/>
        </w:rPr>
        <w:t>PTP</w:t>
      </w:r>
      <w:r w:rsidR="00FD5662">
        <w:rPr>
          <w:lang w:eastAsia="ko-KR"/>
        </w:rPr>
        <w:t xml:space="preserve"> leg</w:t>
      </w:r>
      <w:r w:rsidR="004240F2">
        <w:rPr>
          <w:lang w:eastAsia="ko-KR"/>
        </w:rPr>
        <w:t xml:space="preserve"> is configured with RLC AM, we can expect reliable reception.</w:t>
      </w:r>
    </w:p>
    <w:p w:rsidR="00B308FB" w:rsidRPr="00B308FB" w:rsidRDefault="00B308FB" w:rsidP="00B308FB">
      <w:pPr>
        <w:rPr>
          <w:lang w:val="en-US" w:eastAsia="ko-KR"/>
        </w:rPr>
      </w:pPr>
      <w:r w:rsidRPr="00DB2C2B">
        <w:rPr>
          <w:b/>
          <w:lang w:val="en-US" w:eastAsia="ko-KR"/>
        </w:rPr>
        <w:t>Proposal 2. Reliable reception can be supported on</w:t>
      </w:r>
      <w:r w:rsidR="00DE5FFA">
        <w:rPr>
          <w:b/>
          <w:lang w:val="en-US" w:eastAsia="ko-KR"/>
        </w:rPr>
        <w:t xml:space="preserve">ly when </w:t>
      </w:r>
      <w:r w:rsidR="00FD5662">
        <w:rPr>
          <w:b/>
          <w:lang w:val="en-US" w:eastAsia="ko-KR"/>
        </w:rPr>
        <w:t xml:space="preserve">a </w:t>
      </w:r>
      <w:r w:rsidR="00DE5FFA">
        <w:rPr>
          <w:b/>
          <w:lang w:val="en-US" w:eastAsia="ko-KR"/>
        </w:rPr>
        <w:t>PTP leg is configured with</w:t>
      </w:r>
      <w:r w:rsidRPr="00DB2C2B">
        <w:rPr>
          <w:b/>
          <w:lang w:val="en-US" w:eastAsia="ko-KR"/>
        </w:rPr>
        <w:t xml:space="preserve"> RLC AM.</w:t>
      </w:r>
    </w:p>
    <w:p w:rsidR="001E7FC5" w:rsidRDefault="001E7FC5" w:rsidP="001E7FC5">
      <w:pPr>
        <w:rPr>
          <w:lang w:val="en-US" w:eastAsia="ko-KR"/>
        </w:rPr>
      </w:pPr>
    </w:p>
    <w:p w:rsidR="00012E79" w:rsidRDefault="001E7FC5" w:rsidP="001E7FC5">
      <w:pPr>
        <w:rPr>
          <w:lang w:val="en-US" w:eastAsia="ko-KR"/>
        </w:rPr>
      </w:pPr>
      <w:r>
        <w:rPr>
          <w:lang w:val="en-US" w:eastAsia="ko-KR"/>
        </w:rPr>
        <w:t xml:space="preserve">For </w:t>
      </w:r>
      <w:r w:rsidRPr="00BC12A8">
        <w:rPr>
          <w:lang w:val="en-US" w:eastAsia="ko-KR"/>
        </w:rPr>
        <w:t>reliability improvement and uplink feedback</w:t>
      </w:r>
      <w:r w:rsidR="00EA6715">
        <w:rPr>
          <w:lang w:val="en-US" w:eastAsia="ko-KR"/>
        </w:rPr>
        <w:t xml:space="preserve"> of PTM delivery method, it is considered to support HARQ retransmission by RAN1. </w:t>
      </w:r>
      <w:r w:rsidR="00012E79">
        <w:rPr>
          <w:lang w:val="en-US" w:eastAsia="ko-KR"/>
        </w:rPr>
        <w:t>If L2 retransmission is considered for further improvement, the MRB architecture for dynamic PTM/PTP switch can be also used for improving reliability of PTM delivery method as shown in below figure.</w:t>
      </w:r>
    </w:p>
    <w:p w:rsidR="006730DF" w:rsidRDefault="006730DF" w:rsidP="006730DF">
      <w:pPr>
        <w:keepNext/>
        <w:jc w:val="center"/>
      </w:pPr>
      <w:r w:rsidRPr="00653C72">
        <w:rPr>
          <w:noProof/>
        </w:rPr>
        <w:object w:dxaOrig="5201" w:dyaOrig="3861">
          <v:shape id="_x0000_i1026" type="#_x0000_t75" style="width:260.1pt;height:193.1pt" o:ole="">
            <v:imagedata r:id="rId11" o:title=""/>
          </v:shape>
          <o:OLEObject Type="Embed" ProgID="Visio.Drawing.15" ShapeID="_x0000_i1026" DrawAspect="Content" ObjectID="_1672221996" r:id="rId12"/>
        </w:object>
      </w:r>
    </w:p>
    <w:p w:rsidR="006730DF" w:rsidRDefault="006730DF" w:rsidP="006730DF">
      <w:pPr>
        <w:pStyle w:val="ad"/>
        <w:jc w:val="center"/>
      </w:pPr>
      <w:r>
        <w:t xml:space="preserve">Figure </w:t>
      </w:r>
      <w:r>
        <w:fldChar w:fldCharType="begin"/>
      </w:r>
      <w:r>
        <w:instrText xml:space="preserve"> SEQ Figure \* ARABIC </w:instrText>
      </w:r>
      <w:r>
        <w:fldChar w:fldCharType="separate"/>
      </w:r>
      <w:r w:rsidR="00012C7B">
        <w:rPr>
          <w:noProof/>
        </w:rPr>
        <w:t>2</w:t>
      </w:r>
      <w:r>
        <w:fldChar w:fldCharType="end"/>
      </w:r>
      <w:r>
        <w:t xml:space="preserve"> MRB architecture for improving reliability of PTM delivery method</w:t>
      </w:r>
    </w:p>
    <w:p w:rsidR="00EA6715" w:rsidRPr="006730DF" w:rsidRDefault="00012E79" w:rsidP="00012E79">
      <w:pPr>
        <w:rPr>
          <w:lang w:eastAsia="ko-KR"/>
        </w:rPr>
      </w:pPr>
      <w:r>
        <w:rPr>
          <w:rFonts w:hint="eastAsia"/>
          <w:lang w:val="en-US" w:eastAsia="ko-KR"/>
        </w:rPr>
        <w:t>The PTP leg can be considered as a supplementary leg for UL feedback and retransmission.</w:t>
      </w:r>
      <w:r w:rsidR="006730DF">
        <w:rPr>
          <w:lang w:val="en-US" w:eastAsia="ko-KR"/>
        </w:rPr>
        <w:t xml:space="preserve"> The supplementary </w:t>
      </w:r>
      <w:r>
        <w:rPr>
          <w:lang w:val="en-US" w:eastAsia="ko-KR"/>
        </w:rPr>
        <w:t xml:space="preserve">PTP leg </w:t>
      </w:r>
      <w:r w:rsidR="006730DF">
        <w:rPr>
          <w:lang w:val="en-US" w:eastAsia="ko-KR"/>
        </w:rPr>
        <w:t>provide</w:t>
      </w:r>
      <w:r>
        <w:rPr>
          <w:lang w:val="en-US" w:eastAsia="ko-KR"/>
        </w:rPr>
        <w:t>s</w:t>
      </w:r>
      <w:r w:rsidR="006730DF">
        <w:rPr>
          <w:lang w:val="en-US" w:eastAsia="ko-KR"/>
        </w:rPr>
        <w:t xml:space="preserve"> uplink path for UL feedback. </w:t>
      </w:r>
      <w:r w:rsidR="00012C7B">
        <w:rPr>
          <w:lang w:val="en-US" w:eastAsia="ko-KR"/>
        </w:rPr>
        <w:t>T</w:t>
      </w:r>
      <w:r w:rsidR="006730DF" w:rsidRPr="00BC6A67">
        <w:rPr>
          <w:lang w:val="en-US" w:eastAsia="ko-KR"/>
        </w:rPr>
        <w:t xml:space="preserve">he RLC entity for the PTM </w:t>
      </w:r>
      <w:r w:rsidR="006730DF">
        <w:rPr>
          <w:lang w:val="en-US" w:eastAsia="ko-KR"/>
        </w:rPr>
        <w:t>leg</w:t>
      </w:r>
      <w:r>
        <w:rPr>
          <w:lang w:val="en-US" w:eastAsia="ko-KR"/>
        </w:rPr>
        <w:t xml:space="preserve"> is configured with UM mode</w:t>
      </w:r>
      <w:r w:rsidR="00012C7B">
        <w:rPr>
          <w:lang w:val="en-US" w:eastAsia="ko-KR"/>
        </w:rPr>
        <w:t xml:space="preserve">. We assume that PTM delivery method provides unidirectional transmission from </w:t>
      </w:r>
      <w:proofErr w:type="spellStart"/>
      <w:r w:rsidR="00012C7B">
        <w:rPr>
          <w:lang w:val="en-US" w:eastAsia="ko-KR"/>
        </w:rPr>
        <w:t>gNB</w:t>
      </w:r>
      <w:proofErr w:type="spellEnd"/>
      <w:r w:rsidR="00012C7B">
        <w:rPr>
          <w:lang w:val="en-US" w:eastAsia="ko-KR"/>
        </w:rPr>
        <w:t xml:space="preserve"> to UE only. Use of G-RNTI and RLC UM mode is well-aligned with unidirectional transmission of PTM delivery method. On the other hand, t</w:t>
      </w:r>
      <w:r w:rsidR="00012C7B" w:rsidRPr="00BC6A67">
        <w:rPr>
          <w:lang w:val="en-US" w:eastAsia="ko-KR"/>
        </w:rPr>
        <w:t xml:space="preserve">he RLC entity for the PTP </w:t>
      </w:r>
      <w:r w:rsidR="00012C7B">
        <w:rPr>
          <w:lang w:val="en-US" w:eastAsia="ko-KR"/>
        </w:rPr>
        <w:t>leg</w:t>
      </w:r>
      <w:r w:rsidR="00012C7B" w:rsidRPr="00BC6A67">
        <w:rPr>
          <w:lang w:val="en-US" w:eastAsia="ko-KR"/>
        </w:rPr>
        <w:t xml:space="preserve"> </w:t>
      </w:r>
      <w:r w:rsidR="00012C7B">
        <w:rPr>
          <w:lang w:val="en-US" w:eastAsia="ko-KR"/>
        </w:rPr>
        <w:t xml:space="preserve">can </w:t>
      </w:r>
      <w:r w:rsidR="00012C7B" w:rsidRPr="00BC6A67">
        <w:rPr>
          <w:lang w:val="en-US" w:eastAsia="ko-KR"/>
        </w:rPr>
        <w:t>be configured with either UM mode or AM mode.</w:t>
      </w:r>
    </w:p>
    <w:p w:rsidR="00B72D77" w:rsidRPr="00B72D77" w:rsidRDefault="00C72882" w:rsidP="00B72D77">
      <w:pPr>
        <w:rPr>
          <w:lang w:val="en-US" w:eastAsia="ko-KR"/>
        </w:rPr>
      </w:pPr>
      <w:r w:rsidRPr="00C72882">
        <w:rPr>
          <w:rFonts w:hint="eastAsia"/>
          <w:lang w:eastAsia="ko-KR"/>
        </w:rPr>
        <w:t>I</w:t>
      </w:r>
      <w:r w:rsidRPr="00C72882">
        <w:rPr>
          <w:lang w:eastAsia="ko-KR"/>
        </w:rPr>
        <w:t xml:space="preserve">n </w:t>
      </w:r>
      <w:r>
        <w:rPr>
          <w:lang w:eastAsia="ko-KR"/>
        </w:rPr>
        <w:t xml:space="preserve">RAN2-112-e meeting, it is agreed that the following PDCP functions are supported for NR MBS: reordering, in-order delivery, transfer data, maintenance of PDCP SNs, duplicate discarding. </w:t>
      </w:r>
      <w:r w:rsidR="00B72D77" w:rsidRPr="00B72D77">
        <w:rPr>
          <w:lang w:val="en-US" w:eastAsia="ko-KR"/>
        </w:rPr>
        <w:t xml:space="preserve">We think </w:t>
      </w:r>
      <w:r w:rsidR="00B72D77">
        <w:rPr>
          <w:lang w:val="en-US" w:eastAsia="ko-KR"/>
        </w:rPr>
        <w:t xml:space="preserve">the </w:t>
      </w:r>
      <w:r w:rsidR="00B72D77" w:rsidRPr="00B72D77">
        <w:rPr>
          <w:lang w:val="en-US" w:eastAsia="ko-KR"/>
        </w:rPr>
        <w:t>PDCP</w:t>
      </w:r>
      <w:r w:rsidR="00B72D77">
        <w:rPr>
          <w:lang w:val="en-US" w:eastAsia="ko-KR"/>
        </w:rPr>
        <w:t xml:space="preserve"> entity for NR MBS </w:t>
      </w:r>
      <w:r w:rsidR="00B72D77" w:rsidRPr="00B72D77">
        <w:rPr>
          <w:lang w:val="en-US" w:eastAsia="ko-KR"/>
        </w:rPr>
        <w:t>already has essential functions for reliability such as packet loss detection, status reporting, retransmission and handling of duplication.</w:t>
      </w:r>
      <w:r w:rsidR="006730DF">
        <w:rPr>
          <w:lang w:val="en-US" w:eastAsia="ko-KR"/>
        </w:rPr>
        <w:t xml:space="preserve"> Also, e</w:t>
      </w:r>
      <w:r w:rsidR="00B72D77">
        <w:rPr>
          <w:lang w:val="en-US" w:eastAsia="ko-KR"/>
        </w:rPr>
        <w:t xml:space="preserve">nhancements for </w:t>
      </w:r>
      <w:r w:rsidR="00B72D77" w:rsidRPr="00B72D77">
        <w:rPr>
          <w:lang w:val="en-US" w:eastAsia="ko-KR"/>
        </w:rPr>
        <w:t>dynamic PTM/PTP sw</w:t>
      </w:r>
      <w:r w:rsidR="00B72D77">
        <w:rPr>
          <w:lang w:val="en-US" w:eastAsia="ko-KR"/>
        </w:rPr>
        <w:t>itch with service continuity</w:t>
      </w:r>
      <w:r w:rsidR="006730DF">
        <w:rPr>
          <w:lang w:val="en-US" w:eastAsia="ko-KR"/>
        </w:rPr>
        <w:t xml:space="preserve"> can be re-used for reliability</w:t>
      </w:r>
      <w:r w:rsidR="000E7CD9">
        <w:rPr>
          <w:lang w:val="en-US" w:eastAsia="ko-KR"/>
        </w:rPr>
        <w:t xml:space="preserve"> if useful</w:t>
      </w:r>
      <w:r w:rsidR="006730DF">
        <w:rPr>
          <w:lang w:val="en-US" w:eastAsia="ko-KR"/>
        </w:rPr>
        <w:t>.</w:t>
      </w:r>
    </w:p>
    <w:p w:rsidR="00E07256" w:rsidRPr="00DB2C2B" w:rsidRDefault="00C460BC" w:rsidP="00E07256">
      <w:pPr>
        <w:rPr>
          <w:b/>
          <w:lang w:val="en-US" w:eastAsia="ko-KR"/>
        </w:rPr>
      </w:pPr>
      <w:r>
        <w:rPr>
          <w:b/>
          <w:lang w:val="en-US" w:eastAsia="ko-KR"/>
        </w:rPr>
        <w:lastRenderedPageBreak/>
        <w:t>Proposal 3</w:t>
      </w:r>
      <w:r w:rsidR="00E07256" w:rsidRPr="00DB2C2B">
        <w:rPr>
          <w:b/>
          <w:lang w:val="en-US" w:eastAsia="ko-KR"/>
        </w:rPr>
        <w:t>. MRB structure for dynamic PTM/PTP switch</w:t>
      </w:r>
      <w:r>
        <w:rPr>
          <w:b/>
          <w:lang w:val="en-US" w:eastAsia="ko-KR"/>
        </w:rPr>
        <w:t xml:space="preserve"> (</w:t>
      </w:r>
      <w:r w:rsidR="00B50D5E">
        <w:rPr>
          <w:b/>
          <w:lang w:val="en-US" w:eastAsia="ko-KR"/>
        </w:rPr>
        <w:t xml:space="preserve">i.e. </w:t>
      </w:r>
      <w:r>
        <w:rPr>
          <w:b/>
          <w:lang w:val="en-US" w:eastAsia="ko-KR"/>
        </w:rPr>
        <w:t xml:space="preserve">a PDCP with </w:t>
      </w:r>
      <w:r w:rsidRPr="00DB2C2B">
        <w:rPr>
          <w:b/>
          <w:lang w:val="en-US" w:eastAsia="ko-KR"/>
        </w:rPr>
        <w:t>both PTM leg and PTP leg</w:t>
      </w:r>
      <w:r>
        <w:rPr>
          <w:b/>
          <w:lang w:val="en-US" w:eastAsia="ko-KR"/>
        </w:rPr>
        <w:t>)</w:t>
      </w:r>
      <w:r w:rsidR="00E07256" w:rsidRPr="00DB2C2B">
        <w:rPr>
          <w:b/>
          <w:lang w:val="en-US" w:eastAsia="ko-KR"/>
        </w:rPr>
        <w:t xml:space="preserve"> can be used for L2 retransmission and reliab</w:t>
      </w:r>
      <w:r w:rsidR="00E07256">
        <w:rPr>
          <w:b/>
          <w:lang w:val="en-US" w:eastAsia="ko-KR"/>
        </w:rPr>
        <w:t>i</w:t>
      </w:r>
      <w:r w:rsidR="00E07256" w:rsidRPr="00DB2C2B">
        <w:rPr>
          <w:b/>
          <w:lang w:val="en-US" w:eastAsia="ko-KR"/>
        </w:rPr>
        <w:t>lity.</w:t>
      </w:r>
    </w:p>
    <w:p w:rsidR="00E07256" w:rsidRDefault="00E07256" w:rsidP="00E07256">
      <w:pPr>
        <w:rPr>
          <w:b/>
          <w:lang w:val="en-US" w:eastAsia="ko-KR"/>
        </w:rPr>
      </w:pPr>
      <w:r w:rsidRPr="00DB2C2B">
        <w:rPr>
          <w:b/>
          <w:lang w:val="en-US" w:eastAsia="ko-KR"/>
        </w:rPr>
        <w:t>Proposal 4. A PTM</w:t>
      </w:r>
      <w:r w:rsidR="00DD4372">
        <w:rPr>
          <w:b/>
          <w:lang w:val="en-US" w:eastAsia="ko-KR"/>
        </w:rPr>
        <w:t xml:space="preserve"> leg is conf</w:t>
      </w:r>
      <w:r w:rsidR="00012C7B">
        <w:rPr>
          <w:b/>
          <w:lang w:val="en-US" w:eastAsia="ko-KR"/>
        </w:rPr>
        <w:t>igured with RLC UM only.</w:t>
      </w:r>
    </w:p>
    <w:p w:rsidR="00012C7B" w:rsidRDefault="00012C7B" w:rsidP="00012C7B">
      <w:pPr>
        <w:rPr>
          <w:lang w:val="en-US" w:eastAsia="ko-KR"/>
        </w:rPr>
      </w:pPr>
    </w:p>
    <w:p w:rsidR="00012C7B" w:rsidRDefault="00012C7B" w:rsidP="00012C7B">
      <w:pPr>
        <w:rPr>
          <w:lang w:val="en-US" w:eastAsia="ko-KR"/>
        </w:rPr>
      </w:pPr>
      <w:r w:rsidRPr="00BC6A67">
        <w:rPr>
          <w:lang w:val="en-US" w:eastAsia="ko-KR"/>
        </w:rPr>
        <w:t xml:space="preserve">The PDCP entity </w:t>
      </w:r>
      <w:r>
        <w:rPr>
          <w:lang w:val="en-US" w:eastAsia="ko-KR"/>
        </w:rPr>
        <w:t>can dete</w:t>
      </w:r>
      <w:r w:rsidRPr="00BC6A67">
        <w:rPr>
          <w:lang w:val="en-US" w:eastAsia="ko-KR"/>
        </w:rPr>
        <w:t xml:space="preserve">cts which packets are lost on the PTM </w:t>
      </w:r>
      <w:r>
        <w:rPr>
          <w:lang w:val="en-US" w:eastAsia="ko-KR"/>
        </w:rPr>
        <w:t xml:space="preserve">leg and </w:t>
      </w:r>
      <w:r w:rsidRPr="00BC6A67">
        <w:rPr>
          <w:lang w:val="en-US" w:eastAsia="ko-KR"/>
        </w:rPr>
        <w:t xml:space="preserve">send uplink feedback of packet losses via the PTP </w:t>
      </w:r>
      <w:r>
        <w:rPr>
          <w:lang w:val="en-US" w:eastAsia="ko-KR"/>
        </w:rPr>
        <w:t>leg. Although u</w:t>
      </w:r>
      <w:r w:rsidRPr="00BC6A67">
        <w:rPr>
          <w:lang w:val="en-US" w:eastAsia="ko-KR"/>
        </w:rPr>
        <w:t xml:space="preserve">plink path for uplink feedback transmission is not be provided in </w:t>
      </w:r>
      <w:r>
        <w:rPr>
          <w:lang w:val="en-US" w:eastAsia="ko-KR"/>
        </w:rPr>
        <w:t>PTM leg, it is</w:t>
      </w:r>
      <w:r w:rsidRPr="00BC6A67">
        <w:rPr>
          <w:lang w:val="en-US" w:eastAsia="ko-KR"/>
        </w:rPr>
        <w:t xml:space="preserve"> poss</w:t>
      </w:r>
      <w:r>
        <w:rPr>
          <w:lang w:val="en-US" w:eastAsia="ko-KR"/>
        </w:rPr>
        <w:t>ible to send uplink feedback related to the PTM leg</w:t>
      </w:r>
      <w:r w:rsidRPr="00BC6A67">
        <w:rPr>
          <w:lang w:val="en-US" w:eastAsia="ko-KR"/>
        </w:rPr>
        <w:t xml:space="preserve"> via </w:t>
      </w:r>
      <w:r>
        <w:rPr>
          <w:lang w:val="en-US" w:eastAsia="ko-KR"/>
        </w:rPr>
        <w:t xml:space="preserve">the </w:t>
      </w:r>
      <w:r w:rsidRPr="00BC6A67">
        <w:rPr>
          <w:lang w:val="en-US" w:eastAsia="ko-KR"/>
        </w:rPr>
        <w:t xml:space="preserve">uplink path of the corresponding PTP </w:t>
      </w:r>
      <w:r>
        <w:rPr>
          <w:lang w:val="en-US" w:eastAsia="ko-KR"/>
        </w:rPr>
        <w:t>leg</w:t>
      </w:r>
      <w:r w:rsidR="00494458">
        <w:rPr>
          <w:lang w:val="en-US" w:eastAsia="ko-KR"/>
        </w:rPr>
        <w:t xml:space="preserve">. </w:t>
      </w:r>
      <w:r>
        <w:rPr>
          <w:lang w:val="en-US" w:eastAsia="ko-KR"/>
        </w:rPr>
        <w:t>Retransmission can be performed, based on UL feedback</w:t>
      </w:r>
      <w:r w:rsidR="00494458">
        <w:rPr>
          <w:lang w:val="en-US" w:eastAsia="ko-KR"/>
        </w:rPr>
        <w:t>, via PTM leg or PTP leg</w:t>
      </w:r>
      <w:r>
        <w:rPr>
          <w:lang w:val="en-US" w:eastAsia="ko-KR"/>
        </w:rPr>
        <w:t>.</w:t>
      </w:r>
    </w:p>
    <w:p w:rsidR="00E07256" w:rsidRPr="00DB2C2B" w:rsidRDefault="00E07256" w:rsidP="00E07256">
      <w:pPr>
        <w:rPr>
          <w:b/>
          <w:lang w:val="en-US" w:eastAsia="ko-KR"/>
        </w:rPr>
      </w:pPr>
      <w:r w:rsidRPr="00DB2C2B">
        <w:rPr>
          <w:b/>
          <w:lang w:val="en-US" w:eastAsia="ko-KR"/>
        </w:rPr>
        <w:t>Proposal 5. A PDCP entity can detect packet loss of the PTM leg and send uplink feedback of the packet loss information via the PTP leg.</w:t>
      </w:r>
    </w:p>
    <w:p w:rsidR="00DB2C2B" w:rsidRDefault="00DB2C2B" w:rsidP="00DB2C2B">
      <w:pPr>
        <w:rPr>
          <w:lang w:val="en-US" w:eastAsia="ko-KR"/>
        </w:rPr>
      </w:pPr>
    </w:p>
    <w:p w:rsidR="00063063" w:rsidRDefault="00494458" w:rsidP="00494458">
      <w:pPr>
        <w:rPr>
          <w:lang w:val="en-US" w:eastAsia="ko-KR"/>
        </w:rPr>
      </w:pPr>
      <w:r>
        <w:rPr>
          <w:rFonts w:hint="eastAsia"/>
          <w:lang w:val="en-US" w:eastAsia="ko-KR"/>
        </w:rPr>
        <w:t xml:space="preserve">We firstly assumed that an RLC entity for PTM delivery method is configured with RLC UM. </w:t>
      </w:r>
      <w:r w:rsidRPr="003A29AE">
        <w:rPr>
          <w:lang w:val="en-US" w:eastAsia="ko-KR"/>
        </w:rPr>
        <w:t xml:space="preserve">PTM delivery method is assumed to provide unidirectional transmission from </w:t>
      </w:r>
      <w:proofErr w:type="spellStart"/>
      <w:r w:rsidRPr="003A29AE">
        <w:rPr>
          <w:lang w:val="en-US" w:eastAsia="ko-KR"/>
        </w:rPr>
        <w:t>gNB</w:t>
      </w:r>
      <w:proofErr w:type="spellEnd"/>
      <w:r w:rsidRPr="003A29AE">
        <w:rPr>
          <w:lang w:val="en-US" w:eastAsia="ko-KR"/>
        </w:rPr>
        <w:t xml:space="preserve"> to UE only.</w:t>
      </w:r>
      <w:r>
        <w:rPr>
          <w:lang w:val="en-US" w:eastAsia="ko-KR"/>
        </w:rPr>
        <w:t xml:space="preserve"> It is well-aligned with that G-RNTI is used for PTM delivery method, which is shared with a set of UEs. </w:t>
      </w:r>
    </w:p>
    <w:p w:rsidR="00494458" w:rsidRDefault="00494458" w:rsidP="00494458">
      <w:pPr>
        <w:rPr>
          <w:lang w:val="en-US" w:eastAsia="ko-KR"/>
        </w:rPr>
      </w:pPr>
      <w:r>
        <w:rPr>
          <w:lang w:val="en-US" w:eastAsia="ko-KR"/>
        </w:rPr>
        <w:t>For reliability improvement of PTM delivery method, the above-mentioned PDCP feedback and retransmission is preferred</w:t>
      </w:r>
      <w:r w:rsidR="00063063">
        <w:rPr>
          <w:lang w:val="en-US" w:eastAsia="ko-KR"/>
        </w:rPr>
        <w:t>.</w:t>
      </w:r>
      <w:r>
        <w:rPr>
          <w:lang w:val="en-US" w:eastAsia="ko-KR"/>
        </w:rPr>
        <w:t xml:space="preserve"> We do not consider support of RLC AM mode for PTM delivery method.</w:t>
      </w:r>
    </w:p>
    <w:p w:rsidR="00063063" w:rsidRPr="00063063" w:rsidRDefault="00AD580D" w:rsidP="00494458">
      <w:pPr>
        <w:rPr>
          <w:lang w:val="en-US" w:eastAsia="ko-KR"/>
        </w:rPr>
      </w:pPr>
      <w:r>
        <w:rPr>
          <w:lang w:val="en-US" w:eastAsia="ko-KR"/>
        </w:rPr>
        <w:t>When</w:t>
      </w:r>
      <w:r w:rsidR="00760B2D">
        <w:rPr>
          <w:rFonts w:hint="eastAsia"/>
          <w:lang w:val="en-US" w:eastAsia="ko-KR"/>
        </w:rPr>
        <w:t xml:space="preserve"> RLC-AM for PTM is considered, </w:t>
      </w:r>
      <w:r w:rsidR="004A4F01">
        <w:rPr>
          <w:lang w:val="en-US" w:eastAsia="ko-KR"/>
        </w:rPr>
        <w:t xml:space="preserve">we understand that the RLC entity of the PTM leg performs the required functions and the </w:t>
      </w:r>
      <w:r w:rsidR="004A4F01">
        <w:rPr>
          <w:rFonts w:hint="eastAsia"/>
          <w:lang w:val="en-US" w:eastAsia="ko-KR"/>
        </w:rPr>
        <w:t xml:space="preserve">RLC entity of </w:t>
      </w:r>
      <w:r w:rsidR="004A4F01">
        <w:rPr>
          <w:lang w:val="en-US" w:eastAsia="ko-KR"/>
        </w:rPr>
        <w:t xml:space="preserve">the </w:t>
      </w:r>
      <w:r w:rsidR="004A4F01">
        <w:rPr>
          <w:rFonts w:hint="eastAsia"/>
          <w:lang w:val="en-US" w:eastAsia="ko-KR"/>
        </w:rPr>
        <w:t>PTP leg is not involved in operation of RLC-AM for PTM</w:t>
      </w:r>
      <w:r w:rsidR="004A4F01">
        <w:rPr>
          <w:lang w:val="en-US" w:eastAsia="ko-KR"/>
        </w:rPr>
        <w:t>.</w:t>
      </w:r>
      <w:r w:rsidR="00063063">
        <w:rPr>
          <w:lang w:val="en-US" w:eastAsia="ko-KR"/>
        </w:rPr>
        <w:t xml:space="preserve"> The RLC entity of PTM leg need</w:t>
      </w:r>
      <w:r w:rsidR="0043060B">
        <w:rPr>
          <w:lang w:val="en-US" w:eastAsia="ko-KR"/>
        </w:rPr>
        <w:t>s</w:t>
      </w:r>
      <w:r w:rsidR="00063063">
        <w:rPr>
          <w:lang w:val="en-US" w:eastAsia="ko-KR"/>
        </w:rPr>
        <w:t xml:space="preserve"> to have </w:t>
      </w:r>
      <w:r w:rsidR="0043060B">
        <w:rPr>
          <w:lang w:val="en-US" w:eastAsia="ko-KR"/>
        </w:rPr>
        <w:t xml:space="preserve">both </w:t>
      </w:r>
      <w:r w:rsidR="00063063">
        <w:rPr>
          <w:lang w:val="en-US" w:eastAsia="ko-KR"/>
        </w:rPr>
        <w:t>downlink path and up</w:t>
      </w:r>
      <w:r w:rsidR="0043060B">
        <w:rPr>
          <w:lang w:val="en-US" w:eastAsia="ko-KR"/>
        </w:rPr>
        <w:t>link path</w:t>
      </w:r>
      <w:r w:rsidR="002A4B81">
        <w:rPr>
          <w:lang w:val="en-US" w:eastAsia="ko-KR"/>
        </w:rPr>
        <w:t xml:space="preserve">. The </w:t>
      </w:r>
      <w:r w:rsidR="002A4B81" w:rsidRPr="002A4B81">
        <w:rPr>
          <w:lang w:val="en-US" w:eastAsia="ko-KR"/>
        </w:rPr>
        <w:t xml:space="preserve">RLC entity of PTM leg </w:t>
      </w:r>
      <w:r w:rsidR="002A4B81">
        <w:rPr>
          <w:lang w:val="en-US" w:eastAsia="ko-KR"/>
        </w:rPr>
        <w:t>has the sec</w:t>
      </w:r>
      <w:r w:rsidR="0071621E">
        <w:rPr>
          <w:lang w:val="en-US" w:eastAsia="ko-KR"/>
        </w:rPr>
        <w:t>ond logical channel [2</w:t>
      </w:r>
      <w:r w:rsidR="002A4B81">
        <w:rPr>
          <w:lang w:val="en-US" w:eastAsia="ko-KR"/>
        </w:rPr>
        <w:t xml:space="preserve">]. </w:t>
      </w:r>
      <w:r w:rsidR="0031412D">
        <w:rPr>
          <w:rFonts w:hint="eastAsia"/>
          <w:lang w:val="en-US" w:eastAsia="ko-KR"/>
        </w:rPr>
        <w:t>In case of PTM delivery method, a single copy of MBS packet</w:t>
      </w:r>
      <w:r w:rsidR="0031412D">
        <w:rPr>
          <w:lang w:val="en-US" w:eastAsia="ko-KR"/>
        </w:rPr>
        <w:t>s</w:t>
      </w:r>
      <w:r w:rsidR="0031412D">
        <w:rPr>
          <w:rFonts w:hint="eastAsia"/>
          <w:lang w:val="en-US" w:eastAsia="ko-KR"/>
        </w:rPr>
        <w:t xml:space="preserve"> is delivered over radio to a set of UEs </w:t>
      </w:r>
      <w:r w:rsidR="0031412D">
        <w:rPr>
          <w:lang w:val="en-US" w:eastAsia="ko-KR"/>
        </w:rPr>
        <w:t>which are in various channel condition. So, some UEs in poor radio channel still wait for retransmission of old packets while other UEs in good radio channel wait for new packets. There may be big differences between SNs of packets that UEs want to receive. The problem is called as “</w:t>
      </w:r>
      <w:r w:rsidR="0031412D" w:rsidRPr="002C57BC">
        <w:rPr>
          <w:lang w:val="en-US" w:eastAsia="ko-KR"/>
        </w:rPr>
        <w:t xml:space="preserve">stalling of the PTM RLC AM </w:t>
      </w:r>
      <w:proofErr w:type="spellStart"/>
      <w:proofErr w:type="gramStart"/>
      <w:r w:rsidR="0031412D" w:rsidRPr="002C57BC">
        <w:rPr>
          <w:lang w:val="en-US" w:eastAsia="ko-KR"/>
        </w:rPr>
        <w:t>Tx</w:t>
      </w:r>
      <w:proofErr w:type="spellEnd"/>
      <w:proofErr w:type="gramEnd"/>
      <w:r w:rsidR="0031412D" w:rsidRPr="002C57BC">
        <w:rPr>
          <w:lang w:val="en-US" w:eastAsia="ko-KR"/>
        </w:rPr>
        <w:t xml:space="preserve"> Window lower edge movement</w:t>
      </w:r>
      <w:r w:rsidR="0031412D">
        <w:rPr>
          <w:lang w:val="en-US" w:eastAsia="ko-KR"/>
        </w:rPr>
        <w:t>” a</w:t>
      </w:r>
      <w:r w:rsidR="0071621E">
        <w:rPr>
          <w:lang w:val="en-US" w:eastAsia="ko-KR"/>
        </w:rPr>
        <w:t>nd analyzed well in [3</w:t>
      </w:r>
      <w:r w:rsidR="0031412D">
        <w:rPr>
          <w:lang w:val="en-US" w:eastAsia="ko-KR"/>
        </w:rPr>
        <w:t xml:space="preserve">]. Because of that, the left edge of </w:t>
      </w:r>
      <w:proofErr w:type="spellStart"/>
      <w:proofErr w:type="gramStart"/>
      <w:r w:rsidR="0031412D">
        <w:rPr>
          <w:lang w:val="en-US" w:eastAsia="ko-KR"/>
        </w:rPr>
        <w:t>Tx</w:t>
      </w:r>
      <w:proofErr w:type="spellEnd"/>
      <w:proofErr w:type="gramEnd"/>
      <w:r w:rsidR="0031412D">
        <w:rPr>
          <w:lang w:val="en-US" w:eastAsia="ko-KR"/>
        </w:rPr>
        <w:t xml:space="preserve"> window (</w:t>
      </w:r>
      <w:proofErr w:type="spellStart"/>
      <w:r w:rsidR="0031412D">
        <w:rPr>
          <w:lang w:val="en-US" w:eastAsia="ko-KR"/>
        </w:rPr>
        <w:t>gNB</w:t>
      </w:r>
      <w:proofErr w:type="spellEnd"/>
      <w:r w:rsidR="0031412D">
        <w:rPr>
          <w:lang w:val="en-US" w:eastAsia="ko-KR"/>
        </w:rPr>
        <w:t xml:space="preserve">) and the left edge of Rx window (UE) </w:t>
      </w:r>
      <w:r w:rsidR="002B206C">
        <w:rPr>
          <w:lang w:val="en-US" w:eastAsia="ko-KR"/>
        </w:rPr>
        <w:t>are sometimes</w:t>
      </w:r>
      <w:r w:rsidR="0031412D">
        <w:rPr>
          <w:lang w:val="en-US" w:eastAsia="ko-KR"/>
        </w:rPr>
        <w:t xml:space="preserve"> forced to move without successful reception for making </w:t>
      </w:r>
      <w:r w:rsidR="00DF0357">
        <w:rPr>
          <w:lang w:val="en-US" w:eastAsia="ko-KR"/>
        </w:rPr>
        <w:t>RLC AM for</w:t>
      </w:r>
      <w:r w:rsidR="0031412D">
        <w:rPr>
          <w:lang w:val="en-US" w:eastAsia="ko-KR"/>
        </w:rPr>
        <w:t xml:space="preserve"> PTM work and avoiding the problem. It </w:t>
      </w:r>
      <w:r w:rsidR="0031412D">
        <w:rPr>
          <w:rFonts w:hint="eastAsia"/>
          <w:lang w:val="en-US" w:eastAsia="ko-KR"/>
        </w:rPr>
        <w:t>means that RLC AM for PTM allows packet loss</w:t>
      </w:r>
      <w:r w:rsidR="0031412D">
        <w:rPr>
          <w:lang w:val="en-US" w:eastAsia="ko-KR"/>
        </w:rPr>
        <w:t>es</w:t>
      </w:r>
      <w:r w:rsidR="0031412D">
        <w:rPr>
          <w:rFonts w:hint="eastAsia"/>
          <w:lang w:val="en-US" w:eastAsia="ko-KR"/>
        </w:rPr>
        <w:t xml:space="preserve">. </w:t>
      </w:r>
      <w:r w:rsidR="0031412D">
        <w:rPr>
          <w:lang w:val="en-US" w:eastAsia="ko-KR"/>
        </w:rPr>
        <w:t xml:space="preserve">So, it cannot be as reliable as the expected or it cannot be as reliable as RLC AM for PTP of MRB or RLC AM for DRB. </w:t>
      </w:r>
      <w:r w:rsidR="002B206C">
        <w:rPr>
          <w:lang w:val="en-US" w:eastAsia="ko-KR"/>
        </w:rPr>
        <w:t>Furthermore, t</w:t>
      </w:r>
      <w:r w:rsidR="0031412D">
        <w:rPr>
          <w:lang w:val="en-US" w:eastAsia="ko-KR"/>
        </w:rPr>
        <w:t>he reliability level achieved by RLC AM for PTM does not seem different with that by PDCP retransmissio</w:t>
      </w:r>
      <w:r w:rsidR="00DF0357">
        <w:rPr>
          <w:lang w:val="en-US" w:eastAsia="ko-KR"/>
        </w:rPr>
        <w:t xml:space="preserve">n. We think that RLC AM for PTM get </w:t>
      </w:r>
      <w:r w:rsidR="0031412D">
        <w:rPr>
          <w:lang w:val="en-US" w:eastAsia="ko-KR"/>
        </w:rPr>
        <w:t>complicated, but it cannot achieve the expected reliability level.</w:t>
      </w:r>
    </w:p>
    <w:p w:rsidR="00494458" w:rsidRDefault="00DF0357" w:rsidP="00494458">
      <w:pPr>
        <w:rPr>
          <w:b/>
          <w:lang w:val="en-US" w:eastAsia="ko-KR"/>
        </w:rPr>
      </w:pPr>
      <w:r>
        <w:rPr>
          <w:b/>
          <w:lang w:val="en-US" w:eastAsia="ko-KR"/>
        </w:rPr>
        <w:t>Observation 1</w:t>
      </w:r>
      <w:r w:rsidR="00494458" w:rsidRPr="00DB2C2B">
        <w:rPr>
          <w:b/>
          <w:lang w:val="en-US" w:eastAsia="ko-KR"/>
        </w:rPr>
        <w:t xml:space="preserve">. RLC AM for PTM is not as reliable as RLC AM for PTP because </w:t>
      </w:r>
      <w:r>
        <w:rPr>
          <w:b/>
          <w:lang w:val="en-US" w:eastAsia="ko-KR"/>
        </w:rPr>
        <w:t xml:space="preserve">of </w:t>
      </w:r>
      <w:r w:rsidR="00015265">
        <w:rPr>
          <w:b/>
          <w:lang w:val="en-US" w:eastAsia="ko-KR"/>
        </w:rPr>
        <w:t xml:space="preserve">forced </w:t>
      </w:r>
      <w:proofErr w:type="spellStart"/>
      <w:r w:rsidR="00015265">
        <w:rPr>
          <w:b/>
          <w:lang w:val="en-US" w:eastAsia="ko-KR"/>
        </w:rPr>
        <w:t>Tx</w:t>
      </w:r>
      <w:proofErr w:type="spellEnd"/>
      <w:r w:rsidR="00015265">
        <w:rPr>
          <w:b/>
          <w:lang w:val="en-US" w:eastAsia="ko-KR"/>
        </w:rPr>
        <w:t xml:space="preserve">/Rx window adjustment without successful reception to avoid the problem of </w:t>
      </w:r>
      <w:r w:rsidR="00015265" w:rsidRPr="00015265">
        <w:rPr>
          <w:b/>
          <w:lang w:val="en-US" w:eastAsia="ko-KR"/>
        </w:rPr>
        <w:t xml:space="preserve">stalling of the PTM RLC AM </w:t>
      </w:r>
      <w:proofErr w:type="spellStart"/>
      <w:proofErr w:type="gramStart"/>
      <w:r w:rsidR="00015265" w:rsidRPr="00015265">
        <w:rPr>
          <w:b/>
          <w:lang w:val="en-US" w:eastAsia="ko-KR"/>
        </w:rPr>
        <w:t>Tx</w:t>
      </w:r>
      <w:proofErr w:type="spellEnd"/>
      <w:proofErr w:type="gramEnd"/>
      <w:r w:rsidR="00015265" w:rsidRPr="00015265">
        <w:rPr>
          <w:b/>
          <w:lang w:val="en-US" w:eastAsia="ko-KR"/>
        </w:rPr>
        <w:t xml:space="preserve"> Window lower edge movement</w:t>
      </w:r>
      <w:r w:rsidR="00015265">
        <w:rPr>
          <w:b/>
          <w:lang w:val="en-US" w:eastAsia="ko-KR"/>
        </w:rPr>
        <w:t>.</w:t>
      </w:r>
    </w:p>
    <w:p w:rsidR="00494458" w:rsidRDefault="00494458" w:rsidP="00494458">
      <w:pPr>
        <w:rPr>
          <w:lang w:val="en-US" w:eastAsia="ko-KR"/>
        </w:rPr>
      </w:pPr>
      <w:r w:rsidRPr="00DB2C2B">
        <w:rPr>
          <w:b/>
          <w:lang w:val="en-US" w:eastAsia="ko-KR"/>
        </w:rPr>
        <w:t>Proposal 6. Confirm that RLC-AM for PTM is not supported.</w:t>
      </w:r>
    </w:p>
    <w:p w:rsidR="00494458" w:rsidRPr="00494458" w:rsidRDefault="00494458" w:rsidP="00DB2C2B">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BC6A67">
      <w:pPr>
        <w:rPr>
          <w:lang w:val="en-US" w:eastAsia="ko-KR"/>
        </w:rPr>
      </w:pPr>
      <w:r w:rsidRPr="00BC6A67">
        <w:rPr>
          <w:lang w:val="en-US" w:eastAsia="ko-KR"/>
        </w:rPr>
        <w:t>In this contribution, we have discussed reliabil</w:t>
      </w:r>
      <w:r>
        <w:rPr>
          <w:lang w:val="en-US" w:eastAsia="ko-KR"/>
        </w:rPr>
        <w:t>ity improvement and UL feedback in NR multicast.</w:t>
      </w:r>
    </w:p>
    <w:p w:rsidR="00DF0357" w:rsidRDefault="00DF0357" w:rsidP="00DF0357">
      <w:pPr>
        <w:rPr>
          <w:b/>
          <w:lang w:val="en-US" w:eastAsia="ko-KR"/>
        </w:rPr>
      </w:pPr>
      <w:r w:rsidRPr="00DB2C2B">
        <w:rPr>
          <w:b/>
          <w:lang w:val="en-US" w:eastAsia="ko-KR"/>
        </w:rPr>
        <w:t>Proposal 1. Dynamic PTM/PTP switching can be used for reliab</w:t>
      </w:r>
      <w:r>
        <w:rPr>
          <w:b/>
          <w:lang w:val="en-US" w:eastAsia="ko-KR"/>
        </w:rPr>
        <w:t>i</w:t>
      </w:r>
      <w:r w:rsidRPr="00DB2C2B">
        <w:rPr>
          <w:b/>
          <w:lang w:val="en-US" w:eastAsia="ko-KR"/>
        </w:rPr>
        <w:t>lity.</w:t>
      </w:r>
      <w:r>
        <w:rPr>
          <w:b/>
          <w:lang w:val="en-US" w:eastAsia="ko-KR"/>
        </w:rPr>
        <w:t xml:space="preserve"> An MRB can be switched to PTP delivery method for reliability.</w:t>
      </w:r>
    </w:p>
    <w:p w:rsidR="00DF0357" w:rsidRPr="00B308FB" w:rsidRDefault="00DF0357" w:rsidP="00DF0357">
      <w:pPr>
        <w:rPr>
          <w:lang w:val="en-US" w:eastAsia="ko-KR"/>
        </w:rPr>
      </w:pPr>
      <w:r w:rsidRPr="00DB2C2B">
        <w:rPr>
          <w:b/>
          <w:lang w:val="en-US" w:eastAsia="ko-KR"/>
        </w:rPr>
        <w:t>Proposal 2. Reliable reception can be supported on</w:t>
      </w:r>
      <w:r>
        <w:rPr>
          <w:b/>
          <w:lang w:val="en-US" w:eastAsia="ko-KR"/>
        </w:rPr>
        <w:t>ly when a PTP leg is configured with</w:t>
      </w:r>
      <w:r w:rsidRPr="00DB2C2B">
        <w:rPr>
          <w:b/>
          <w:lang w:val="en-US" w:eastAsia="ko-KR"/>
        </w:rPr>
        <w:t xml:space="preserve"> RLC AM.</w:t>
      </w:r>
    </w:p>
    <w:p w:rsidR="00DF0357" w:rsidRPr="00DB2C2B" w:rsidRDefault="00DF0357" w:rsidP="00DF0357">
      <w:pPr>
        <w:rPr>
          <w:b/>
          <w:lang w:val="en-US" w:eastAsia="ko-KR"/>
        </w:rPr>
      </w:pPr>
      <w:r>
        <w:rPr>
          <w:b/>
          <w:lang w:val="en-US" w:eastAsia="ko-KR"/>
        </w:rPr>
        <w:t>Proposal 3</w:t>
      </w:r>
      <w:r w:rsidRPr="00DB2C2B">
        <w:rPr>
          <w:b/>
          <w:lang w:val="en-US" w:eastAsia="ko-KR"/>
        </w:rPr>
        <w:t>. MRB structure for dynamic PTM/PTP switch</w:t>
      </w:r>
      <w:r>
        <w:rPr>
          <w:b/>
          <w:lang w:val="en-US" w:eastAsia="ko-KR"/>
        </w:rPr>
        <w:t xml:space="preserve"> (</w:t>
      </w:r>
      <w:r w:rsidR="00B50D5E">
        <w:rPr>
          <w:b/>
          <w:lang w:val="en-US" w:eastAsia="ko-KR"/>
        </w:rPr>
        <w:t xml:space="preserve">i.e. </w:t>
      </w:r>
      <w:r>
        <w:rPr>
          <w:b/>
          <w:lang w:val="en-US" w:eastAsia="ko-KR"/>
        </w:rPr>
        <w:t xml:space="preserve">a PDCP with </w:t>
      </w:r>
      <w:r w:rsidRPr="00DB2C2B">
        <w:rPr>
          <w:b/>
          <w:lang w:val="en-US" w:eastAsia="ko-KR"/>
        </w:rPr>
        <w:t>both PTM leg and PTP leg</w:t>
      </w:r>
      <w:r>
        <w:rPr>
          <w:b/>
          <w:lang w:val="en-US" w:eastAsia="ko-KR"/>
        </w:rPr>
        <w:t>)</w:t>
      </w:r>
      <w:r w:rsidRPr="00DB2C2B">
        <w:rPr>
          <w:b/>
          <w:lang w:val="en-US" w:eastAsia="ko-KR"/>
        </w:rPr>
        <w:t xml:space="preserve"> can be used for L2 retransmission and reliab</w:t>
      </w:r>
      <w:r>
        <w:rPr>
          <w:b/>
          <w:lang w:val="en-US" w:eastAsia="ko-KR"/>
        </w:rPr>
        <w:t>i</w:t>
      </w:r>
      <w:r w:rsidRPr="00DB2C2B">
        <w:rPr>
          <w:b/>
          <w:lang w:val="en-US" w:eastAsia="ko-KR"/>
        </w:rPr>
        <w:t>lity.</w:t>
      </w:r>
    </w:p>
    <w:p w:rsidR="00DF0357" w:rsidRDefault="00DF0357" w:rsidP="00DF0357">
      <w:pPr>
        <w:rPr>
          <w:b/>
          <w:lang w:val="en-US" w:eastAsia="ko-KR"/>
        </w:rPr>
      </w:pPr>
      <w:r w:rsidRPr="00DB2C2B">
        <w:rPr>
          <w:b/>
          <w:lang w:val="en-US" w:eastAsia="ko-KR"/>
        </w:rPr>
        <w:t>Proposal 4. A PTM</w:t>
      </w:r>
      <w:r>
        <w:rPr>
          <w:b/>
          <w:lang w:val="en-US" w:eastAsia="ko-KR"/>
        </w:rPr>
        <w:t xml:space="preserve"> leg is configured with RLC UM only.</w:t>
      </w:r>
    </w:p>
    <w:p w:rsidR="00DF0357" w:rsidRPr="00DB2C2B" w:rsidRDefault="00DF0357" w:rsidP="00DF0357">
      <w:pPr>
        <w:rPr>
          <w:b/>
          <w:lang w:val="en-US" w:eastAsia="ko-KR"/>
        </w:rPr>
      </w:pPr>
      <w:r w:rsidRPr="00DB2C2B">
        <w:rPr>
          <w:b/>
          <w:lang w:val="en-US" w:eastAsia="ko-KR"/>
        </w:rPr>
        <w:lastRenderedPageBreak/>
        <w:t>Proposal 5. A PDCP entity can detect packet loss of the PTM leg and send uplink feedback of the packet loss information via the PTP leg.</w:t>
      </w:r>
    </w:p>
    <w:p w:rsidR="00DF0357" w:rsidRDefault="00DF0357" w:rsidP="00DF0357">
      <w:pPr>
        <w:rPr>
          <w:b/>
          <w:lang w:val="en-US" w:eastAsia="ko-KR"/>
        </w:rPr>
      </w:pPr>
      <w:r>
        <w:rPr>
          <w:b/>
          <w:lang w:val="en-US" w:eastAsia="ko-KR"/>
        </w:rPr>
        <w:t>Observation 1</w:t>
      </w:r>
      <w:r w:rsidRPr="00DB2C2B">
        <w:rPr>
          <w:b/>
          <w:lang w:val="en-US" w:eastAsia="ko-KR"/>
        </w:rPr>
        <w:t xml:space="preserve">. RLC AM for PTM is not as reliable as RLC AM for PTP because </w:t>
      </w:r>
      <w:r>
        <w:rPr>
          <w:b/>
          <w:lang w:val="en-US" w:eastAsia="ko-KR"/>
        </w:rPr>
        <w:t xml:space="preserve">of forced </w:t>
      </w:r>
      <w:proofErr w:type="spellStart"/>
      <w:r>
        <w:rPr>
          <w:b/>
          <w:lang w:val="en-US" w:eastAsia="ko-KR"/>
        </w:rPr>
        <w:t>Tx</w:t>
      </w:r>
      <w:proofErr w:type="spellEnd"/>
      <w:r>
        <w:rPr>
          <w:b/>
          <w:lang w:val="en-US" w:eastAsia="ko-KR"/>
        </w:rPr>
        <w:t xml:space="preserve">/Rx window adjustment without successful reception to avoid the problem of </w:t>
      </w:r>
      <w:r w:rsidRPr="00015265">
        <w:rPr>
          <w:b/>
          <w:lang w:val="en-US" w:eastAsia="ko-KR"/>
        </w:rPr>
        <w:t xml:space="preserve">stalling of the PTM RLC AM </w:t>
      </w:r>
      <w:proofErr w:type="spellStart"/>
      <w:proofErr w:type="gramStart"/>
      <w:r w:rsidRPr="00015265">
        <w:rPr>
          <w:b/>
          <w:lang w:val="en-US" w:eastAsia="ko-KR"/>
        </w:rPr>
        <w:t>Tx</w:t>
      </w:r>
      <w:proofErr w:type="spellEnd"/>
      <w:proofErr w:type="gramEnd"/>
      <w:r w:rsidRPr="00015265">
        <w:rPr>
          <w:b/>
          <w:lang w:val="en-US" w:eastAsia="ko-KR"/>
        </w:rPr>
        <w:t xml:space="preserve"> Window lower edge movement</w:t>
      </w:r>
      <w:r>
        <w:rPr>
          <w:b/>
          <w:lang w:val="en-US" w:eastAsia="ko-KR"/>
        </w:rPr>
        <w:t>.</w:t>
      </w:r>
    </w:p>
    <w:p w:rsidR="00DF0357" w:rsidRDefault="00DF0357" w:rsidP="00DF0357">
      <w:pPr>
        <w:rPr>
          <w:lang w:val="en-US" w:eastAsia="ko-KR"/>
        </w:rPr>
      </w:pPr>
      <w:r w:rsidRPr="00DB2C2B">
        <w:rPr>
          <w:b/>
          <w:lang w:val="en-US" w:eastAsia="ko-KR"/>
        </w:rPr>
        <w:t>Proposal 6. Confirm that RLC-AM for PTM is not supported.</w:t>
      </w:r>
    </w:p>
    <w:p w:rsidR="00DF0357" w:rsidRDefault="00DF0357" w:rsidP="00C77D3A">
      <w:pPr>
        <w:rPr>
          <w:lang w:val="en-US" w:eastAsia="ko-KR"/>
        </w:rPr>
      </w:pPr>
    </w:p>
    <w:p w:rsidR="00C77D3A" w:rsidRDefault="00C77D3A" w:rsidP="00C77D3A">
      <w:pPr>
        <w:pStyle w:val="1"/>
        <w:rPr>
          <w:lang w:val="en-US"/>
        </w:rPr>
      </w:pPr>
      <w:r>
        <w:rPr>
          <w:lang w:val="en-US"/>
        </w:rPr>
        <w:t>4.</w:t>
      </w:r>
      <w:r>
        <w:rPr>
          <w:lang w:val="en-US"/>
        </w:rPr>
        <w:tab/>
      </w:r>
      <w:r w:rsidRPr="006845FC">
        <w:rPr>
          <w:lang w:val="en-US"/>
        </w:rPr>
        <w:t>References</w:t>
      </w:r>
    </w:p>
    <w:p w:rsidR="00952644" w:rsidRDefault="00952644" w:rsidP="00C77D3A">
      <w:pPr>
        <w:rPr>
          <w:lang w:val="en-US" w:eastAsia="ko-KR"/>
        </w:rPr>
      </w:pPr>
      <w:r>
        <w:rPr>
          <w:rFonts w:hint="eastAsia"/>
          <w:lang w:val="en-US" w:eastAsia="ko-KR"/>
        </w:rPr>
        <w:t>[</w:t>
      </w:r>
      <w:r w:rsidR="005E58FB">
        <w:rPr>
          <w:lang w:val="en-US" w:eastAsia="ko-KR"/>
        </w:rPr>
        <w:t>1</w:t>
      </w:r>
      <w:r>
        <w:rPr>
          <w:rFonts w:hint="eastAsia"/>
          <w:lang w:val="en-US" w:eastAsia="ko-KR"/>
        </w:rPr>
        <w:t>]</w:t>
      </w:r>
      <w:r>
        <w:rPr>
          <w:lang w:val="en-US" w:eastAsia="ko-KR"/>
        </w:rPr>
        <w:t xml:space="preserve"> </w:t>
      </w:r>
      <w:r w:rsidRPr="00952644">
        <w:rPr>
          <w:lang w:val="en-US" w:eastAsia="ko-KR"/>
        </w:rPr>
        <w:t>RP-201038</w:t>
      </w:r>
      <w:r>
        <w:rPr>
          <w:lang w:val="en-US" w:eastAsia="ko-KR"/>
        </w:rPr>
        <w:t>,</w:t>
      </w:r>
      <w:r w:rsidRPr="00952644">
        <w:t xml:space="preserve"> </w:t>
      </w:r>
      <w:r w:rsidRPr="00952644">
        <w:rPr>
          <w:lang w:val="en-US" w:eastAsia="ko-KR"/>
        </w:rPr>
        <w:t>WID revision: NR Multicast and Broadcast Services</w:t>
      </w:r>
    </w:p>
    <w:p w:rsidR="0071621E" w:rsidRDefault="0071621E" w:rsidP="0071621E">
      <w:pPr>
        <w:rPr>
          <w:lang w:val="en-US" w:eastAsia="ko-KR"/>
        </w:rPr>
      </w:pPr>
      <w:r>
        <w:rPr>
          <w:lang w:val="en-US" w:eastAsia="ko-KR"/>
        </w:rPr>
        <w:t>[2]</w:t>
      </w:r>
      <w:r w:rsidRPr="00BD1F76">
        <w:rPr>
          <w:lang w:val="en-US" w:eastAsia="ko-KR"/>
        </w:rPr>
        <w:t xml:space="preserve"> </w:t>
      </w:r>
      <w:r w:rsidRPr="008562A2">
        <w:t>R2-2009036</w:t>
      </w:r>
      <w:r>
        <w:t xml:space="preserve">, </w:t>
      </w:r>
      <w:r w:rsidRPr="008562A2">
        <w:t>NR Multicast Vs Broadcast comparison and Radio Bearer Architecture aspects</w:t>
      </w:r>
      <w:r>
        <w:t xml:space="preserve">, </w:t>
      </w:r>
      <w:r w:rsidRPr="008562A2">
        <w:t>Qualcomm Inc</w:t>
      </w:r>
      <w:r>
        <w:t>.</w:t>
      </w:r>
    </w:p>
    <w:p w:rsidR="00BD1F76" w:rsidRDefault="0071621E" w:rsidP="00BD1F76">
      <w:pPr>
        <w:rPr>
          <w:lang w:val="en-US" w:eastAsia="ko-KR"/>
        </w:rPr>
      </w:pPr>
      <w:r>
        <w:rPr>
          <w:lang w:val="en-US" w:eastAsia="ko-KR"/>
        </w:rPr>
        <w:t>[3</w:t>
      </w:r>
      <w:r w:rsidR="00742985">
        <w:rPr>
          <w:lang w:val="en-US" w:eastAsia="ko-KR"/>
        </w:rPr>
        <w:t>]</w:t>
      </w:r>
      <w:r w:rsidR="00BD1F76" w:rsidRPr="00BD1F76">
        <w:rPr>
          <w:lang w:val="en-US" w:eastAsia="ko-KR"/>
        </w:rPr>
        <w:t xml:space="preserve"> </w:t>
      </w:r>
      <w:r w:rsidR="00BD1F76">
        <w:rPr>
          <w:lang w:val="en-US" w:eastAsia="ko-KR"/>
        </w:rPr>
        <w:t xml:space="preserve">R2-2009034, </w:t>
      </w:r>
      <w:r w:rsidR="00BD1F76" w:rsidRPr="00BD1F76">
        <w:rPr>
          <w:lang w:val="en-US" w:eastAsia="ko-KR"/>
        </w:rPr>
        <w:t>NR Multicast PTM bearer RLC AM mode operation</w:t>
      </w:r>
      <w:r w:rsidR="00BD1F76">
        <w:rPr>
          <w:lang w:val="en-US" w:eastAsia="ko-KR"/>
        </w:rPr>
        <w:t xml:space="preserve">, </w:t>
      </w:r>
      <w:r w:rsidR="00BD1F76" w:rsidRPr="00BD1F76">
        <w:rPr>
          <w:lang w:val="en-US" w:eastAsia="ko-KR"/>
        </w:rPr>
        <w:t xml:space="preserve">Qualcomm </w:t>
      </w:r>
      <w:proofErr w:type="spellStart"/>
      <w:r w:rsidR="00BD1F76" w:rsidRPr="00BD1F76">
        <w:rPr>
          <w:lang w:val="en-US" w:eastAsia="ko-KR"/>
        </w:rPr>
        <w:t>Inc</w:t>
      </w:r>
      <w:proofErr w:type="spellEnd"/>
      <w:r w:rsidR="00BD1F76" w:rsidRPr="00BD1F76">
        <w:rPr>
          <w:lang w:val="en-US" w:eastAsia="ko-KR"/>
        </w:rPr>
        <w:t>, British Telecom, Kyocera</w:t>
      </w:r>
    </w:p>
    <w:p w:rsidR="0071621E" w:rsidRPr="0071621E" w:rsidRDefault="0071621E" w:rsidP="00BD1F76">
      <w:pPr>
        <w:rPr>
          <w:lang w:val="en-US" w:eastAsia="ko-KR"/>
        </w:rPr>
      </w:pPr>
    </w:p>
    <w:sectPr w:rsidR="0071621E" w:rsidRPr="0071621E">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857" w:rsidRDefault="00D45857">
      <w:pPr>
        <w:spacing w:after="0" w:line="240" w:lineRule="auto"/>
      </w:pPr>
      <w:r>
        <w:separator/>
      </w:r>
    </w:p>
  </w:endnote>
  <w:endnote w:type="continuationSeparator" w:id="0">
    <w:p w:rsidR="00D45857" w:rsidRDefault="00D45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B141C" w:rsidRDefault="009B14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A5671">
      <w:rPr>
        <w:rStyle w:val="a9"/>
        <w:noProof/>
      </w:rPr>
      <w:t>1</w:t>
    </w:r>
    <w:r>
      <w:rPr>
        <w:rStyle w:val="a9"/>
      </w:rPr>
      <w:fldChar w:fldCharType="end"/>
    </w:r>
  </w:p>
  <w:p w:rsidR="009B141C" w:rsidRDefault="009B14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857" w:rsidRDefault="00D45857">
      <w:pPr>
        <w:spacing w:after="0" w:line="240" w:lineRule="auto"/>
      </w:pPr>
      <w:r>
        <w:separator/>
      </w:r>
    </w:p>
  </w:footnote>
  <w:footnote w:type="continuationSeparator" w:id="0">
    <w:p w:rsidR="00D45857" w:rsidRDefault="00D45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0A0817"/>
    <w:multiLevelType w:val="hybridMultilevel"/>
    <w:tmpl w:val="2E6A18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6"/>
  </w:num>
  <w:num w:numId="3">
    <w:abstractNumId w:val="1"/>
  </w:num>
  <w:num w:numId="4">
    <w:abstractNumId w:val="2"/>
  </w:num>
  <w:num w:numId="5">
    <w:abstractNumId w:val="5"/>
  </w:num>
  <w:num w:numId="6">
    <w:abstractNumId w:val="3"/>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12C7B"/>
    <w:rsid w:val="00012E79"/>
    <w:rsid w:val="00015265"/>
    <w:rsid w:val="00020945"/>
    <w:rsid w:val="00036AAE"/>
    <w:rsid w:val="00037820"/>
    <w:rsid w:val="00063063"/>
    <w:rsid w:val="000965B7"/>
    <w:rsid w:val="00097A60"/>
    <w:rsid w:val="000A5671"/>
    <w:rsid w:val="000D40E7"/>
    <w:rsid w:val="000E0FCF"/>
    <w:rsid w:val="000E7CD9"/>
    <w:rsid w:val="000E7DF6"/>
    <w:rsid w:val="00124B85"/>
    <w:rsid w:val="0015394D"/>
    <w:rsid w:val="001E7FC5"/>
    <w:rsid w:val="001F02FE"/>
    <w:rsid w:val="001F5299"/>
    <w:rsid w:val="00207F9A"/>
    <w:rsid w:val="002417BF"/>
    <w:rsid w:val="002A4B81"/>
    <w:rsid w:val="002B206C"/>
    <w:rsid w:val="002C57BC"/>
    <w:rsid w:val="002D2D35"/>
    <w:rsid w:val="002E232D"/>
    <w:rsid w:val="002E6047"/>
    <w:rsid w:val="0031412D"/>
    <w:rsid w:val="003838D6"/>
    <w:rsid w:val="0039109A"/>
    <w:rsid w:val="003A29AE"/>
    <w:rsid w:val="003B362E"/>
    <w:rsid w:val="003B6AFD"/>
    <w:rsid w:val="003C71CD"/>
    <w:rsid w:val="003E4CF3"/>
    <w:rsid w:val="00424024"/>
    <w:rsid w:val="004240F2"/>
    <w:rsid w:val="0043060B"/>
    <w:rsid w:val="00452037"/>
    <w:rsid w:val="004551DF"/>
    <w:rsid w:val="00476464"/>
    <w:rsid w:val="00494458"/>
    <w:rsid w:val="004A2850"/>
    <w:rsid w:val="004A4F01"/>
    <w:rsid w:val="004E009F"/>
    <w:rsid w:val="004F08D0"/>
    <w:rsid w:val="00531DCE"/>
    <w:rsid w:val="00536102"/>
    <w:rsid w:val="00551977"/>
    <w:rsid w:val="00574307"/>
    <w:rsid w:val="005772E4"/>
    <w:rsid w:val="00583AA1"/>
    <w:rsid w:val="0059530E"/>
    <w:rsid w:val="005C6FBA"/>
    <w:rsid w:val="005D0641"/>
    <w:rsid w:val="005E333A"/>
    <w:rsid w:val="005E58FB"/>
    <w:rsid w:val="005F2B00"/>
    <w:rsid w:val="005F5ECB"/>
    <w:rsid w:val="00605A77"/>
    <w:rsid w:val="00607D3A"/>
    <w:rsid w:val="00622734"/>
    <w:rsid w:val="00654574"/>
    <w:rsid w:val="006730DF"/>
    <w:rsid w:val="006845FC"/>
    <w:rsid w:val="006D026D"/>
    <w:rsid w:val="006D32A1"/>
    <w:rsid w:val="007123BB"/>
    <w:rsid w:val="0071621E"/>
    <w:rsid w:val="00727689"/>
    <w:rsid w:val="0073192B"/>
    <w:rsid w:val="00742985"/>
    <w:rsid w:val="007539DF"/>
    <w:rsid w:val="00760B2D"/>
    <w:rsid w:val="00793A6D"/>
    <w:rsid w:val="007F59EB"/>
    <w:rsid w:val="00805194"/>
    <w:rsid w:val="00807641"/>
    <w:rsid w:val="00831004"/>
    <w:rsid w:val="008527F7"/>
    <w:rsid w:val="00856307"/>
    <w:rsid w:val="00866357"/>
    <w:rsid w:val="00874D75"/>
    <w:rsid w:val="00885538"/>
    <w:rsid w:val="00890F3A"/>
    <w:rsid w:val="00897416"/>
    <w:rsid w:val="008D209D"/>
    <w:rsid w:val="008E12F9"/>
    <w:rsid w:val="00904540"/>
    <w:rsid w:val="00912D2C"/>
    <w:rsid w:val="00935FBB"/>
    <w:rsid w:val="00952644"/>
    <w:rsid w:val="00991BF4"/>
    <w:rsid w:val="009B141C"/>
    <w:rsid w:val="00A52960"/>
    <w:rsid w:val="00A67949"/>
    <w:rsid w:val="00AD580D"/>
    <w:rsid w:val="00B308FB"/>
    <w:rsid w:val="00B3471A"/>
    <w:rsid w:val="00B50D5E"/>
    <w:rsid w:val="00B72D77"/>
    <w:rsid w:val="00B90AD7"/>
    <w:rsid w:val="00BA4D2A"/>
    <w:rsid w:val="00BC12A8"/>
    <w:rsid w:val="00BC6A67"/>
    <w:rsid w:val="00BD1F76"/>
    <w:rsid w:val="00C27F32"/>
    <w:rsid w:val="00C30562"/>
    <w:rsid w:val="00C460BC"/>
    <w:rsid w:val="00C72882"/>
    <w:rsid w:val="00C754A1"/>
    <w:rsid w:val="00C77D3A"/>
    <w:rsid w:val="00C95E87"/>
    <w:rsid w:val="00CB4DC4"/>
    <w:rsid w:val="00D042C0"/>
    <w:rsid w:val="00D42011"/>
    <w:rsid w:val="00D45857"/>
    <w:rsid w:val="00D55A84"/>
    <w:rsid w:val="00D56D07"/>
    <w:rsid w:val="00D6393F"/>
    <w:rsid w:val="00D663F9"/>
    <w:rsid w:val="00D748F9"/>
    <w:rsid w:val="00D8082F"/>
    <w:rsid w:val="00DA7DA9"/>
    <w:rsid w:val="00DB2C2B"/>
    <w:rsid w:val="00DB68AE"/>
    <w:rsid w:val="00DD4372"/>
    <w:rsid w:val="00DE5FFA"/>
    <w:rsid w:val="00DF0357"/>
    <w:rsid w:val="00E07256"/>
    <w:rsid w:val="00E555A8"/>
    <w:rsid w:val="00E66B31"/>
    <w:rsid w:val="00E85D57"/>
    <w:rsid w:val="00EA03BC"/>
    <w:rsid w:val="00EA6715"/>
    <w:rsid w:val="00EE0769"/>
    <w:rsid w:val="00F04861"/>
    <w:rsid w:val="00F1205D"/>
    <w:rsid w:val="00F57511"/>
    <w:rsid w:val="00F65450"/>
    <w:rsid w:val="00F71BEF"/>
    <w:rsid w:val="00FB1886"/>
    <w:rsid w:val="00FB7AFF"/>
    <w:rsid w:val="00FD5662"/>
    <w:rsid w:val="00FE56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4C4AEE-E056-45D7-866F-FDF4C9F99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2635</TotalTime>
  <Pages>4</Pages>
  <Words>1358</Words>
  <Characters>7747</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 Seong Kim</cp:lastModifiedBy>
  <cp:revision>227</cp:revision>
  <dcterms:created xsi:type="dcterms:W3CDTF">2020-03-04T00:07:00Z</dcterms:created>
  <dcterms:modified xsi:type="dcterms:W3CDTF">2021-01-15T04:13:00Z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